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115"/>
        <w:tblW w:w="5200" w:type="dxa"/>
        <w:tblLook w:val="04A0" w:firstRow="1" w:lastRow="0" w:firstColumn="1" w:lastColumn="0" w:noHBand="0" w:noVBand="1"/>
      </w:tblPr>
      <w:tblGrid>
        <w:gridCol w:w="1040"/>
        <w:gridCol w:w="4160"/>
      </w:tblGrid>
      <w:tr w:rsidR="005A75FF" w:rsidRPr="005A75FF" w:rsidTr="005A75FF">
        <w:trPr>
          <w:trHeight w:val="280"/>
        </w:trPr>
        <w:tc>
          <w:tcPr>
            <w:tcW w:w="1040" w:type="dxa"/>
            <w:noWrap/>
            <w:hideMark/>
          </w:tcPr>
          <w:p w:rsidR="005A75FF" w:rsidRPr="005A75FF" w:rsidRDefault="005A75FF" w:rsidP="005A75FF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5A75FF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4160" w:type="dxa"/>
            <w:noWrap/>
            <w:hideMark/>
          </w:tcPr>
          <w:p w:rsidR="005A75FF" w:rsidRPr="005A75FF" w:rsidRDefault="005A75FF" w:rsidP="005A75FF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A75FF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ประเด็น</w:t>
            </w:r>
          </w:p>
        </w:tc>
      </w:tr>
      <w:tr w:rsidR="005A75FF" w:rsidRPr="005A75FF" w:rsidTr="005A75FF">
        <w:trPr>
          <w:trHeight w:val="350"/>
        </w:trPr>
        <w:tc>
          <w:tcPr>
            <w:tcW w:w="1040" w:type="dxa"/>
            <w:noWrap/>
            <w:hideMark/>
          </w:tcPr>
          <w:p w:rsidR="005A75FF" w:rsidRPr="005A75FF" w:rsidRDefault="005A75FF" w:rsidP="005A75F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A75F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160" w:type="dxa"/>
            <w:hideMark/>
          </w:tcPr>
          <w:p w:rsidR="005A75FF" w:rsidRPr="005A75FF" w:rsidRDefault="005A75FF" w:rsidP="005A75FF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A75FF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ปัญหาด้านสุขภาพ</w:t>
            </w:r>
          </w:p>
        </w:tc>
      </w:tr>
      <w:tr w:rsidR="005A75FF" w:rsidRPr="005A75FF" w:rsidTr="005A75FF">
        <w:trPr>
          <w:trHeight w:val="280"/>
        </w:trPr>
        <w:tc>
          <w:tcPr>
            <w:tcW w:w="1040" w:type="dxa"/>
            <w:noWrap/>
            <w:hideMark/>
          </w:tcPr>
          <w:p w:rsidR="005A75FF" w:rsidRPr="005A75FF" w:rsidRDefault="005A75FF" w:rsidP="005A75F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A75F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160" w:type="dxa"/>
            <w:noWrap/>
            <w:hideMark/>
          </w:tcPr>
          <w:p w:rsidR="005A75FF" w:rsidRPr="005A75FF" w:rsidRDefault="005A75FF" w:rsidP="005A75FF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A75FF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ปัญหาด้านความยากจน</w:t>
            </w:r>
          </w:p>
        </w:tc>
      </w:tr>
      <w:tr w:rsidR="005A75FF" w:rsidRPr="005A75FF" w:rsidTr="005A75FF">
        <w:trPr>
          <w:trHeight w:val="280"/>
        </w:trPr>
        <w:tc>
          <w:tcPr>
            <w:tcW w:w="1040" w:type="dxa"/>
            <w:noWrap/>
            <w:hideMark/>
          </w:tcPr>
          <w:p w:rsidR="005A75FF" w:rsidRPr="005A75FF" w:rsidRDefault="005A75FF" w:rsidP="005A75F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A75F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160" w:type="dxa"/>
            <w:noWrap/>
            <w:hideMark/>
          </w:tcPr>
          <w:p w:rsidR="005A75FF" w:rsidRPr="005A75FF" w:rsidRDefault="005A75FF" w:rsidP="005A75FF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A75FF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ปัญหาด้านที่อยู่อาศัย</w:t>
            </w:r>
          </w:p>
        </w:tc>
      </w:tr>
      <w:tr w:rsidR="005A75FF" w:rsidRPr="005A75FF" w:rsidTr="005A75FF">
        <w:trPr>
          <w:trHeight w:val="280"/>
        </w:trPr>
        <w:tc>
          <w:tcPr>
            <w:tcW w:w="1040" w:type="dxa"/>
            <w:noWrap/>
            <w:hideMark/>
          </w:tcPr>
          <w:p w:rsidR="005A75FF" w:rsidRPr="005A75FF" w:rsidRDefault="005A75FF" w:rsidP="005A75F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A75F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160" w:type="dxa"/>
            <w:noWrap/>
            <w:hideMark/>
          </w:tcPr>
          <w:p w:rsidR="005A75FF" w:rsidRPr="005A75FF" w:rsidRDefault="005A75FF" w:rsidP="005A75FF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A75FF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ปัญหาด้านสังคม - ครอบครัว</w:t>
            </w:r>
          </w:p>
        </w:tc>
      </w:tr>
      <w:tr w:rsidR="005A75FF" w:rsidRPr="005A75FF" w:rsidTr="005A75FF">
        <w:trPr>
          <w:trHeight w:val="280"/>
        </w:trPr>
        <w:tc>
          <w:tcPr>
            <w:tcW w:w="1040" w:type="dxa"/>
            <w:noWrap/>
            <w:hideMark/>
          </w:tcPr>
          <w:p w:rsidR="005A75FF" w:rsidRPr="005A75FF" w:rsidRDefault="005A75FF" w:rsidP="005A75F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A75F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160" w:type="dxa"/>
            <w:noWrap/>
            <w:hideMark/>
          </w:tcPr>
          <w:p w:rsidR="005A75FF" w:rsidRPr="005A75FF" w:rsidRDefault="005A75FF" w:rsidP="005A75FF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A75FF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ปัญหาด้านสวัสดิการ</w:t>
            </w:r>
          </w:p>
        </w:tc>
      </w:tr>
      <w:tr w:rsidR="005A75FF" w:rsidRPr="005A75FF" w:rsidTr="005A75FF">
        <w:trPr>
          <w:trHeight w:val="280"/>
        </w:trPr>
        <w:tc>
          <w:tcPr>
            <w:tcW w:w="1040" w:type="dxa"/>
            <w:noWrap/>
            <w:hideMark/>
          </w:tcPr>
          <w:p w:rsidR="005A75FF" w:rsidRPr="005A75FF" w:rsidRDefault="005A75FF" w:rsidP="005A75F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A75F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4160" w:type="dxa"/>
            <w:noWrap/>
            <w:hideMark/>
          </w:tcPr>
          <w:p w:rsidR="005A75FF" w:rsidRPr="005A75FF" w:rsidRDefault="005A75FF" w:rsidP="005A75FF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A75FF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ปัญหาด้านความรู้</w:t>
            </w:r>
          </w:p>
        </w:tc>
      </w:tr>
      <w:tr w:rsidR="005A75FF" w:rsidRPr="005A75FF" w:rsidTr="005A75FF">
        <w:trPr>
          <w:trHeight w:val="280"/>
        </w:trPr>
        <w:tc>
          <w:tcPr>
            <w:tcW w:w="1040" w:type="dxa"/>
            <w:noWrap/>
            <w:hideMark/>
          </w:tcPr>
          <w:p w:rsidR="005A75FF" w:rsidRPr="005A75FF" w:rsidRDefault="005A75FF" w:rsidP="005A75F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A75F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4160" w:type="dxa"/>
            <w:noWrap/>
            <w:hideMark/>
          </w:tcPr>
          <w:p w:rsidR="005A75FF" w:rsidRPr="005A75FF" w:rsidRDefault="005A75FF" w:rsidP="005A75FF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A75FF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ปัญหาด้านการจัดกิจกรรม</w:t>
            </w:r>
          </w:p>
        </w:tc>
      </w:tr>
      <w:tr w:rsidR="005A75FF" w:rsidRPr="005A75FF" w:rsidTr="005A75FF">
        <w:trPr>
          <w:trHeight w:val="280"/>
        </w:trPr>
        <w:tc>
          <w:tcPr>
            <w:tcW w:w="1040" w:type="dxa"/>
            <w:noWrap/>
            <w:hideMark/>
          </w:tcPr>
          <w:p w:rsidR="005A75FF" w:rsidRPr="005A75FF" w:rsidRDefault="005A75FF" w:rsidP="005A75FF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A75FF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4160" w:type="dxa"/>
            <w:noWrap/>
            <w:hideMark/>
          </w:tcPr>
          <w:p w:rsidR="005A75FF" w:rsidRPr="005A75FF" w:rsidRDefault="005A75FF" w:rsidP="005A75FF">
            <w:pP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A75FF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ปัญหาด้านการสื่อสาร</w:t>
            </w:r>
          </w:p>
        </w:tc>
      </w:tr>
    </w:tbl>
    <w:p w:rsidR="002D7E25" w:rsidRPr="00337B40" w:rsidRDefault="005A75FF">
      <w:p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  <w:cs/>
        </w:rPr>
        <w:t xml:space="preserve">คำถามข้อ </w:t>
      </w:r>
      <w:r w:rsidRPr="00337B40">
        <w:rPr>
          <w:rFonts w:asciiTheme="minorBidi" w:hAnsiTheme="minorBidi"/>
          <w:sz w:val="32"/>
          <w:szCs w:val="32"/>
        </w:rPr>
        <w:t xml:space="preserve">1 </w:t>
      </w:r>
      <w:r w:rsidRPr="00337B40">
        <w:rPr>
          <w:rFonts w:asciiTheme="minorBidi" w:hAnsiTheme="minorBidi"/>
          <w:sz w:val="32"/>
          <w:szCs w:val="32"/>
          <w:cs/>
        </w:rPr>
        <w:t>ผู้สูงอายุมีปัญหาอะไรบ้าง</w:t>
      </w:r>
    </w:p>
    <w:p w:rsidR="005A75FF" w:rsidRPr="00337B40" w:rsidRDefault="005A75FF">
      <w:pPr>
        <w:rPr>
          <w:rFonts w:asciiTheme="minorBidi" w:hAnsiTheme="minorBidi"/>
          <w:sz w:val="32"/>
          <w:szCs w:val="32"/>
        </w:rPr>
      </w:pPr>
    </w:p>
    <w:p w:rsidR="005A75FF" w:rsidRPr="00337B40" w:rsidRDefault="005A75FF">
      <w:pPr>
        <w:rPr>
          <w:rFonts w:asciiTheme="minorBidi" w:hAnsiTheme="minorBidi"/>
          <w:sz w:val="32"/>
          <w:szCs w:val="32"/>
        </w:rPr>
      </w:pPr>
    </w:p>
    <w:p w:rsidR="005A75FF" w:rsidRPr="00337B40" w:rsidRDefault="005A75FF">
      <w:pPr>
        <w:rPr>
          <w:rFonts w:asciiTheme="minorBidi" w:hAnsiTheme="minorBidi"/>
          <w:sz w:val="32"/>
          <w:szCs w:val="32"/>
        </w:rPr>
      </w:pPr>
    </w:p>
    <w:p w:rsidR="005A75FF" w:rsidRPr="00337B40" w:rsidRDefault="005A75FF">
      <w:pPr>
        <w:rPr>
          <w:rFonts w:asciiTheme="minorBidi" w:hAnsiTheme="minorBidi"/>
          <w:sz w:val="32"/>
          <w:szCs w:val="32"/>
        </w:rPr>
      </w:pPr>
    </w:p>
    <w:p w:rsidR="005A75FF" w:rsidRPr="00337B40" w:rsidRDefault="005A75FF">
      <w:pPr>
        <w:rPr>
          <w:rFonts w:asciiTheme="minorBidi" w:hAnsiTheme="minorBidi"/>
          <w:sz w:val="32"/>
          <w:szCs w:val="32"/>
        </w:rPr>
      </w:pPr>
    </w:p>
    <w:p w:rsidR="005A75FF" w:rsidRPr="00337B40" w:rsidRDefault="005A75FF">
      <w:pPr>
        <w:rPr>
          <w:rFonts w:asciiTheme="minorBidi" w:hAnsiTheme="minorBidi"/>
          <w:sz w:val="32"/>
          <w:szCs w:val="32"/>
        </w:rPr>
      </w:pPr>
    </w:p>
    <w:p w:rsidR="005A75FF" w:rsidRPr="00337B40" w:rsidRDefault="005A75FF">
      <w:pPr>
        <w:rPr>
          <w:rFonts w:asciiTheme="minorBidi" w:hAnsiTheme="minorBidi"/>
          <w:sz w:val="32"/>
          <w:szCs w:val="32"/>
        </w:rPr>
      </w:pPr>
    </w:p>
    <w:p w:rsidR="005A75FF" w:rsidRPr="00337B40" w:rsidRDefault="005A75FF">
      <w:p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</w:rPr>
        <w:t>1.</w:t>
      </w:r>
      <w:r w:rsidRPr="005A75FF">
        <w:rPr>
          <w:rFonts w:asciiTheme="minorBidi" w:eastAsia="Times New Roman" w:hAnsiTheme="minorBidi"/>
          <w:color w:val="000000"/>
          <w:sz w:val="32"/>
          <w:szCs w:val="32"/>
          <w:cs/>
        </w:rPr>
        <w:t>ปัญหาด้านสุขภาพ</w:t>
      </w:r>
    </w:p>
    <w:p w:rsidR="005A75FF" w:rsidRPr="00337B40" w:rsidRDefault="005A75FF" w:rsidP="005A75FF">
      <w:pPr>
        <w:ind w:firstLine="720"/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  <w:cs/>
        </w:rPr>
        <w:t>ผู้สูงอายุประสบปัญหาด้านสุขภาพ ความชรา เจ็บป่วยเรื้อรัง ติดบ้าน ติดเตียง และผู้สูงอายุพิการมีแนวโน้มมากขึ้น</w:t>
      </w:r>
    </w:p>
    <w:p w:rsidR="005A75FF" w:rsidRPr="00337B40" w:rsidRDefault="005A75FF" w:rsidP="005A75FF">
      <w:p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</w:rPr>
        <w:t>2.</w:t>
      </w:r>
      <w:r w:rsidRPr="00337B40">
        <w:rPr>
          <w:rFonts w:asciiTheme="minorBidi" w:hAnsiTheme="minorBidi"/>
          <w:sz w:val="32"/>
          <w:szCs w:val="32"/>
          <w:cs/>
        </w:rPr>
        <w:t>ปัญหาด้านความยากจน</w:t>
      </w:r>
    </w:p>
    <w:p w:rsidR="005A75FF" w:rsidRPr="00337B40" w:rsidRDefault="005A75FF" w:rsidP="00FF3FE9">
      <w:pPr>
        <w:ind w:firstLine="720"/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  <w:cs/>
        </w:rPr>
        <w:t>รายได้ไม่เพียงพอต่อการครองชีพ ไม่มีงานทำ(ไม่มีศักยภาพในการประกอบอาชีพ</w:t>
      </w:r>
      <w:r w:rsidRPr="00337B40">
        <w:rPr>
          <w:rFonts w:asciiTheme="minorBidi" w:hAnsiTheme="minorBidi"/>
          <w:sz w:val="32"/>
          <w:szCs w:val="32"/>
        </w:rPr>
        <w:t>,</w:t>
      </w:r>
      <w:r w:rsidRPr="00337B40">
        <w:rPr>
          <w:rFonts w:asciiTheme="minorBidi" w:hAnsiTheme="minorBidi"/>
          <w:sz w:val="32"/>
          <w:szCs w:val="32"/>
          <w:cs/>
        </w:rPr>
        <w:t>ไม่มีทุนสำหรับการประกอบอาชีพ)</w:t>
      </w:r>
      <w:r w:rsidR="00FF3FE9" w:rsidRPr="00337B40">
        <w:rPr>
          <w:rFonts w:asciiTheme="minorBidi" w:hAnsiTheme="minorBidi"/>
          <w:sz w:val="32"/>
          <w:szCs w:val="32"/>
          <w:cs/>
        </w:rPr>
        <w:t xml:space="preserve"> ไม่มีการออมทรัพย์ เป็น</w:t>
      </w:r>
      <w:r w:rsidRPr="00337B40">
        <w:rPr>
          <w:rFonts w:asciiTheme="minorBidi" w:hAnsiTheme="minorBidi"/>
          <w:sz w:val="32"/>
          <w:szCs w:val="32"/>
          <w:cs/>
        </w:rPr>
        <w:t>หนี้สินนอกระบบ</w:t>
      </w:r>
      <w:r w:rsidRPr="00337B40">
        <w:rPr>
          <w:rFonts w:asciiTheme="minorBidi" w:hAnsiTheme="minorBidi"/>
          <w:sz w:val="32"/>
          <w:szCs w:val="32"/>
        </w:rPr>
        <w:t xml:space="preserve"> </w:t>
      </w:r>
    </w:p>
    <w:p w:rsidR="005A75FF" w:rsidRPr="00337B40" w:rsidRDefault="00066B57" w:rsidP="005A75FF">
      <w:pPr>
        <w:rPr>
          <w:rFonts w:asciiTheme="minorBidi" w:eastAsia="Times New Roman" w:hAnsiTheme="minorBidi"/>
          <w:color w:val="000000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</w:rPr>
        <w:t>3.</w:t>
      </w:r>
      <w:r w:rsidRPr="005A75FF">
        <w:rPr>
          <w:rFonts w:asciiTheme="minorBidi" w:eastAsia="Times New Roman" w:hAnsiTheme="minorBidi"/>
          <w:color w:val="000000"/>
          <w:sz w:val="32"/>
          <w:szCs w:val="32"/>
          <w:cs/>
        </w:rPr>
        <w:t>ปัญหาด้านที่อยู่อาศัย</w:t>
      </w:r>
    </w:p>
    <w:p w:rsidR="00066B57" w:rsidRPr="00337B40" w:rsidRDefault="00066B57" w:rsidP="00066B57">
      <w:pPr>
        <w:pStyle w:val="ListParagraph"/>
        <w:numPr>
          <w:ilvl w:val="0"/>
          <w:numId w:val="5"/>
        </w:num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  <w:cs/>
        </w:rPr>
        <w:t>ไม่มีที่อยู่อาศัยเป็นของตัวเอง ไม่มีกรรมสิทธิ์ในพื้นที่ที่อยู่อาศัย ผู้สูงอายุอยู่อาศัยตามพื้นที่สาธารณะ</w:t>
      </w:r>
    </w:p>
    <w:p w:rsidR="00066B57" w:rsidRPr="00337B40" w:rsidRDefault="00066B57" w:rsidP="00066B57">
      <w:pPr>
        <w:pStyle w:val="ListParagraph"/>
        <w:numPr>
          <w:ilvl w:val="0"/>
          <w:numId w:val="5"/>
        </w:num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  <w:cs/>
        </w:rPr>
        <w:t xml:space="preserve">ปัญหาด้านที่อยู่อาศัย บ้านมีสภาพไม่มั่นคง </w:t>
      </w:r>
      <w:r w:rsidRPr="00337B40">
        <w:rPr>
          <w:rFonts w:asciiTheme="minorBidi" w:eastAsia="Times New Roman" w:hAnsiTheme="minorBidi"/>
          <w:color w:val="222222"/>
          <w:sz w:val="32"/>
          <w:szCs w:val="32"/>
          <w:cs/>
        </w:rPr>
        <w:t>ไม่ปลอดภัย</w:t>
      </w:r>
      <w:r w:rsidRPr="00337B40">
        <w:rPr>
          <w:rFonts w:asciiTheme="minorBidi" w:hAnsiTheme="minorBidi"/>
          <w:sz w:val="32"/>
          <w:szCs w:val="32"/>
          <w:cs/>
        </w:rPr>
        <w:t xml:space="preserve"> ขาดสิ่งอำนวยความสะดวก บ้านและ</w:t>
      </w:r>
      <w:r w:rsidRPr="00337B40">
        <w:rPr>
          <w:rFonts w:asciiTheme="minorBidi" w:eastAsia="Times New Roman" w:hAnsiTheme="minorBidi"/>
          <w:color w:val="222222"/>
          <w:sz w:val="32"/>
          <w:szCs w:val="32"/>
          <w:cs/>
        </w:rPr>
        <w:t>สภาพแวดล้อมไม่เอื้ออำนวยต่อการดำเนินชีวิต</w:t>
      </w:r>
    </w:p>
    <w:p w:rsidR="006672FC" w:rsidRPr="00337B40" w:rsidRDefault="006672FC" w:rsidP="00066B57">
      <w:pPr>
        <w:rPr>
          <w:rFonts w:asciiTheme="minorBidi" w:hAnsiTheme="minorBidi"/>
          <w:sz w:val="32"/>
          <w:szCs w:val="32"/>
        </w:rPr>
      </w:pPr>
    </w:p>
    <w:p w:rsidR="006672FC" w:rsidRPr="00337B40" w:rsidRDefault="006672FC" w:rsidP="00066B57">
      <w:pPr>
        <w:rPr>
          <w:rFonts w:asciiTheme="minorBidi" w:hAnsiTheme="minorBidi"/>
          <w:sz w:val="32"/>
          <w:szCs w:val="32"/>
        </w:rPr>
      </w:pPr>
    </w:p>
    <w:p w:rsidR="006672FC" w:rsidRPr="00337B40" w:rsidRDefault="006672FC" w:rsidP="00066B57">
      <w:pPr>
        <w:rPr>
          <w:rFonts w:asciiTheme="minorBidi" w:hAnsiTheme="minorBidi"/>
          <w:sz w:val="32"/>
          <w:szCs w:val="32"/>
        </w:rPr>
      </w:pPr>
    </w:p>
    <w:p w:rsidR="006672FC" w:rsidRPr="00337B40" w:rsidRDefault="00066B57" w:rsidP="00363753">
      <w:p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</w:rPr>
        <w:lastRenderedPageBreak/>
        <w:t>4.</w:t>
      </w:r>
      <w:r w:rsidRPr="005A75F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ปัญหาด้านสังคม </w:t>
      </w:r>
      <w:r w:rsidRPr="00337B40">
        <w:rPr>
          <w:rFonts w:asciiTheme="minorBidi" w:eastAsia="Times New Roman" w:hAnsiTheme="minorBidi"/>
          <w:color w:val="000000"/>
          <w:sz w:val="32"/>
          <w:szCs w:val="32"/>
          <w:cs/>
        </w:rPr>
        <w:t>–</w:t>
      </w:r>
      <w:r w:rsidRPr="005A75FF">
        <w:rPr>
          <w:rFonts w:asciiTheme="minorBidi" w:eastAsia="Times New Roman" w:hAnsiTheme="minorBidi"/>
          <w:color w:val="000000"/>
          <w:sz w:val="32"/>
          <w:szCs w:val="32"/>
          <w:cs/>
        </w:rPr>
        <w:t xml:space="preserve"> ครอบครัว</w:t>
      </w:r>
    </w:p>
    <w:p w:rsidR="006672FC" w:rsidRPr="00337B40" w:rsidRDefault="0011154A" w:rsidP="006672FC">
      <w:pPr>
        <w:pStyle w:val="ListParagraph"/>
        <w:numPr>
          <w:ilvl w:val="0"/>
          <w:numId w:val="8"/>
        </w:numPr>
        <w:rPr>
          <w:rFonts w:asciiTheme="minorBidi" w:hAnsiTheme="minorBidi"/>
          <w:sz w:val="32"/>
          <w:szCs w:val="32"/>
          <w:cs/>
        </w:rPr>
      </w:pPr>
      <w:r w:rsidRPr="00337B40">
        <w:rPr>
          <w:rFonts w:asciiTheme="minorBidi" w:hAnsiTheme="minorBidi"/>
          <w:sz w:val="32"/>
          <w:szCs w:val="32"/>
          <w:cs/>
        </w:rPr>
        <w:t>ผู้สูงอายุ</w:t>
      </w:r>
      <w:r w:rsidR="00363753" w:rsidRPr="00337B40">
        <w:rPr>
          <w:rFonts w:asciiTheme="minorBidi" w:hAnsiTheme="minorBidi"/>
          <w:sz w:val="32"/>
          <w:szCs w:val="32"/>
          <w:cs/>
        </w:rPr>
        <w:t xml:space="preserve">ถูกทอดทิ้ง </w:t>
      </w:r>
      <w:r w:rsidR="006672FC" w:rsidRPr="00337B40">
        <w:rPr>
          <w:rFonts w:asciiTheme="minorBidi" w:hAnsiTheme="minorBidi"/>
          <w:sz w:val="32"/>
          <w:szCs w:val="32"/>
          <w:cs/>
        </w:rPr>
        <w:t xml:space="preserve">การขาดผู้อุปการะดูแล (อาศัยอยู่ตามลำพัง </w:t>
      </w:r>
      <w:r w:rsidR="006672FC" w:rsidRPr="00337B40">
        <w:rPr>
          <w:rFonts w:asciiTheme="minorBidi" w:hAnsiTheme="minorBidi"/>
          <w:sz w:val="32"/>
          <w:szCs w:val="32"/>
        </w:rPr>
        <w:t>/</w:t>
      </w:r>
      <w:r w:rsidR="006672FC" w:rsidRPr="00337B40">
        <w:rPr>
          <w:rFonts w:asciiTheme="minorBidi" w:hAnsiTheme="minorBidi"/>
          <w:sz w:val="32"/>
          <w:szCs w:val="32"/>
          <w:cs/>
        </w:rPr>
        <w:t>เร่ร่อน ขอทาน)</w:t>
      </w:r>
      <w:r w:rsidR="006672FC" w:rsidRPr="00337B40">
        <w:rPr>
          <w:rFonts w:asciiTheme="minorBidi" w:hAnsiTheme="minorBidi"/>
          <w:sz w:val="32"/>
          <w:szCs w:val="32"/>
        </w:rPr>
        <w:t xml:space="preserve"> </w:t>
      </w:r>
      <w:r w:rsidR="006672FC" w:rsidRPr="00337B40">
        <w:rPr>
          <w:rFonts w:asciiTheme="minorBidi" w:hAnsiTheme="minorBidi"/>
          <w:sz w:val="32"/>
          <w:szCs w:val="32"/>
          <w:cs/>
        </w:rPr>
        <w:t>เกิด</w:t>
      </w:r>
      <w:r w:rsidR="006672FC" w:rsidRPr="00337B40">
        <w:rPr>
          <w:rFonts w:asciiTheme="minorBidi" w:eastAsia="Times New Roman" w:hAnsiTheme="minorBidi"/>
          <w:color w:val="222222"/>
          <w:sz w:val="32"/>
          <w:szCs w:val="32"/>
          <w:cs/>
        </w:rPr>
        <w:t>การดูแลกันเองระหว่างผู้สูงอายุ</w:t>
      </w:r>
    </w:p>
    <w:p w:rsidR="006672FC" w:rsidRPr="00337B40" w:rsidRDefault="006672FC" w:rsidP="006672FC">
      <w:pPr>
        <w:pStyle w:val="ListParagraph"/>
        <w:numPr>
          <w:ilvl w:val="0"/>
          <w:numId w:val="8"/>
        </w:num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  <w:cs/>
        </w:rPr>
        <w:t>ผู้สูงอายุมีภาระในการดูแลคนในครอบครัว(</w:t>
      </w:r>
      <w:r w:rsidRPr="00337B40">
        <w:rPr>
          <w:rFonts w:asciiTheme="minorBidi" w:eastAsia="Times New Roman" w:hAnsiTheme="minorBidi"/>
          <w:color w:val="222222"/>
          <w:sz w:val="32"/>
          <w:szCs w:val="32"/>
          <w:cs/>
        </w:rPr>
        <w:t>เลี้ยงดู</w:t>
      </w:r>
      <w:r w:rsidRPr="00337B40">
        <w:rPr>
          <w:rFonts w:asciiTheme="minorBidi" w:hAnsiTheme="minorBidi"/>
          <w:sz w:val="32"/>
          <w:szCs w:val="32"/>
          <w:cs/>
        </w:rPr>
        <w:t>หลาน</w:t>
      </w:r>
      <w:r w:rsidRPr="00337B40">
        <w:rPr>
          <w:rFonts w:asciiTheme="minorBidi" w:hAnsiTheme="minorBidi"/>
          <w:sz w:val="32"/>
          <w:szCs w:val="32"/>
        </w:rPr>
        <w:t>,</w:t>
      </w:r>
      <w:r w:rsidRPr="00337B40">
        <w:rPr>
          <w:rFonts w:asciiTheme="minorBidi" w:hAnsiTheme="minorBidi"/>
          <w:sz w:val="32"/>
          <w:szCs w:val="32"/>
          <w:cs/>
        </w:rPr>
        <w:t xml:space="preserve">ผู้พิการ) </w:t>
      </w:r>
    </w:p>
    <w:p w:rsidR="00363753" w:rsidRPr="00337B40" w:rsidRDefault="00363753" w:rsidP="006672FC">
      <w:pPr>
        <w:pStyle w:val="ListParagraph"/>
        <w:numPr>
          <w:ilvl w:val="0"/>
          <w:numId w:val="8"/>
        </w:num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  <w:cs/>
        </w:rPr>
        <w:t>คนในครอบครัวมองว่าเป็นภาระ</w:t>
      </w:r>
      <w:r w:rsidR="006672FC" w:rsidRPr="00337B40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 ขาดการเอาใจใส่จากครอบครัว </w:t>
      </w:r>
      <w:r w:rsidRPr="00337B40">
        <w:rPr>
          <w:rFonts w:asciiTheme="minorBidi" w:hAnsiTheme="minorBidi"/>
          <w:sz w:val="32"/>
          <w:szCs w:val="32"/>
          <w:cs/>
        </w:rPr>
        <w:t xml:space="preserve">ขาดการดูแลสุขภาวะทางจิตใจ </w:t>
      </w:r>
    </w:p>
    <w:p w:rsidR="00363753" w:rsidRPr="00337B40" w:rsidRDefault="006672FC" w:rsidP="00066B57">
      <w:p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</w:rPr>
        <w:t>5.</w:t>
      </w:r>
      <w:r w:rsidRPr="00337B40">
        <w:rPr>
          <w:rFonts w:asciiTheme="minorBidi" w:hAnsiTheme="minorBidi"/>
          <w:sz w:val="32"/>
          <w:szCs w:val="32"/>
          <w:cs/>
        </w:rPr>
        <w:t>ปัญหาด้านสวัสดิการ</w:t>
      </w:r>
    </w:p>
    <w:p w:rsidR="006672FC" w:rsidRPr="00337B40" w:rsidRDefault="006672FC" w:rsidP="006672FC">
      <w:pPr>
        <w:ind w:firstLine="720"/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  <w:cs/>
        </w:rPr>
        <w:t>เข้าไม่ถึงสิทธิต่างๆและสวัสดิการ ผู้สูงอายุไม่มีสถานะทางทะเบียนราษฎร์</w:t>
      </w:r>
      <w:r w:rsidRPr="00337B40">
        <w:rPr>
          <w:rFonts w:asciiTheme="minorBidi" w:hAnsiTheme="minorBidi"/>
          <w:sz w:val="32"/>
          <w:szCs w:val="32"/>
        </w:rPr>
        <w:t xml:space="preserve"> </w:t>
      </w:r>
      <w:r w:rsidRPr="00337B40">
        <w:rPr>
          <w:rFonts w:asciiTheme="minorBidi" w:hAnsiTheme="minorBidi"/>
          <w:sz w:val="32"/>
          <w:szCs w:val="32"/>
          <w:cs/>
        </w:rPr>
        <w:t>ไม่มีหลักฐาน ตกสำรวจไม่ได้รับเบี้ยผู้สูงอายุ</w:t>
      </w:r>
      <w:r w:rsidRPr="00337B40">
        <w:rPr>
          <w:rFonts w:asciiTheme="minorBidi" w:hAnsiTheme="minorBidi"/>
          <w:sz w:val="32"/>
          <w:szCs w:val="32"/>
        </w:rPr>
        <w:t xml:space="preserve"> </w:t>
      </w:r>
      <w:r w:rsidRPr="00337B40">
        <w:rPr>
          <w:rFonts w:asciiTheme="minorBidi" w:hAnsiTheme="minorBidi"/>
          <w:sz w:val="32"/>
          <w:szCs w:val="32"/>
          <w:cs/>
        </w:rPr>
        <w:t>หรือย้ายถิ่นมา ไม่ได้รับสวัสดิการครบถ้วน</w:t>
      </w:r>
    </w:p>
    <w:p w:rsidR="006672FC" w:rsidRPr="00337B40" w:rsidRDefault="006672FC" w:rsidP="00066B57">
      <w:p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</w:rPr>
        <w:t>6.</w:t>
      </w:r>
      <w:r w:rsidRPr="005A75FF">
        <w:rPr>
          <w:rFonts w:asciiTheme="minorBidi" w:eastAsia="Times New Roman" w:hAnsiTheme="minorBidi"/>
          <w:color w:val="000000"/>
          <w:sz w:val="32"/>
          <w:szCs w:val="32"/>
          <w:cs/>
        </w:rPr>
        <w:t>ปัญหาด้านความรู้</w:t>
      </w:r>
    </w:p>
    <w:p w:rsidR="00C81835" w:rsidRPr="00337B40" w:rsidRDefault="00C81835" w:rsidP="00C81835">
      <w:pPr>
        <w:ind w:firstLine="720"/>
        <w:rPr>
          <w:rFonts w:asciiTheme="minorBidi" w:hAnsiTheme="minorBidi"/>
          <w:sz w:val="32"/>
          <w:szCs w:val="32"/>
        </w:rPr>
      </w:pPr>
      <w:r w:rsidRPr="00337B40">
        <w:rPr>
          <w:rFonts w:asciiTheme="minorBidi" w:eastAsia="Times New Roman" w:hAnsiTheme="minorBidi"/>
          <w:color w:val="222222"/>
          <w:sz w:val="32"/>
          <w:szCs w:val="32"/>
          <w:cs/>
        </w:rPr>
        <w:t>การศึกษาที่ต่ำ(เรียนน้อย</w:t>
      </w:r>
      <w:r w:rsidRPr="00337B40">
        <w:rPr>
          <w:rFonts w:asciiTheme="minorBidi" w:eastAsia="Times New Roman" w:hAnsiTheme="minorBidi"/>
          <w:color w:val="222222"/>
          <w:sz w:val="32"/>
          <w:szCs w:val="32"/>
        </w:rPr>
        <w:t>,</w:t>
      </w:r>
      <w:r w:rsidRPr="00337B40">
        <w:rPr>
          <w:rFonts w:asciiTheme="minorBidi" w:eastAsia="Times New Roman" w:hAnsiTheme="minorBidi"/>
          <w:color w:val="222222"/>
          <w:sz w:val="32"/>
          <w:szCs w:val="32"/>
          <w:cs/>
        </w:rPr>
        <w:t>ไม่รู้หนังสือ)</w:t>
      </w:r>
      <w:r w:rsidRPr="00337B40">
        <w:rPr>
          <w:rFonts w:asciiTheme="minorBidi" w:hAnsiTheme="minorBidi"/>
          <w:sz w:val="32"/>
          <w:szCs w:val="32"/>
          <w:cs/>
        </w:rPr>
        <w:t xml:space="preserve"> </w:t>
      </w:r>
      <w:r w:rsidRPr="00A26889">
        <w:rPr>
          <w:rFonts w:asciiTheme="minorBidi" w:eastAsia="Times New Roman" w:hAnsiTheme="minorBidi"/>
          <w:color w:val="222222"/>
          <w:sz w:val="32"/>
          <w:szCs w:val="32"/>
          <w:cs/>
        </w:rPr>
        <w:t>ขาดความรู้ในเรื่องสิทธิผู้สูงอายุ</w:t>
      </w:r>
      <w:r w:rsidRPr="00337B40">
        <w:rPr>
          <w:rFonts w:asciiTheme="minorBidi" w:hAnsiTheme="minorBidi"/>
          <w:sz w:val="32"/>
          <w:szCs w:val="32"/>
          <w:cs/>
        </w:rPr>
        <w:t>และความรู้ในการดูแลตัวเอง</w:t>
      </w:r>
    </w:p>
    <w:p w:rsidR="006672FC" w:rsidRPr="00337B40" w:rsidRDefault="00C81835" w:rsidP="00066B57">
      <w:p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</w:rPr>
        <w:t>7.</w:t>
      </w:r>
      <w:r w:rsidR="00DA6DD8" w:rsidRPr="005A75FF">
        <w:rPr>
          <w:rFonts w:asciiTheme="minorBidi" w:eastAsia="Times New Roman" w:hAnsiTheme="minorBidi"/>
          <w:color w:val="000000"/>
          <w:sz w:val="32"/>
          <w:szCs w:val="32"/>
          <w:cs/>
        </w:rPr>
        <w:t>ปัญหาด้านการจัดกิจกรรม</w:t>
      </w:r>
    </w:p>
    <w:p w:rsidR="00DA6DD8" w:rsidRPr="00337B40" w:rsidRDefault="00DA6DD8" w:rsidP="00DA6DD8">
      <w:pPr>
        <w:ind w:firstLine="720"/>
        <w:rPr>
          <w:rFonts w:asciiTheme="minorBidi" w:hAnsiTheme="minorBidi"/>
          <w:sz w:val="32"/>
          <w:szCs w:val="32"/>
          <w:cs/>
        </w:rPr>
      </w:pPr>
      <w:r w:rsidRPr="00337B40">
        <w:rPr>
          <w:rFonts w:asciiTheme="minorBidi" w:hAnsiTheme="minorBidi"/>
          <w:sz w:val="32"/>
          <w:szCs w:val="32"/>
          <w:cs/>
        </w:rPr>
        <w:t>ศูนย์การจัดกิจกรรมมีน้อย ที่มีไม่สามารถส่งเสริมผู้สูงอายุได้ย่างจริงจัง ปัญหาในการเดินทางเข้าร่วมกิจกรรม</w:t>
      </w:r>
      <w:r w:rsidRPr="00337B40">
        <w:rPr>
          <w:rFonts w:asciiTheme="minorBidi" w:hAnsiTheme="minorBidi"/>
          <w:sz w:val="32"/>
          <w:szCs w:val="32"/>
        </w:rPr>
        <w:t xml:space="preserve"> (</w:t>
      </w:r>
      <w:r w:rsidRPr="00337B40">
        <w:rPr>
          <w:rFonts w:asciiTheme="minorBidi" w:hAnsiTheme="minorBidi"/>
          <w:sz w:val="32"/>
          <w:szCs w:val="32"/>
          <w:cs/>
        </w:rPr>
        <w:t>ขาดการอำนวยความสะดวก)และ</w:t>
      </w:r>
      <w:r w:rsidRPr="00337B40">
        <w:rPr>
          <w:rFonts w:asciiTheme="minorBidi" w:eastAsia="Times New Roman" w:hAnsiTheme="minorBidi"/>
          <w:color w:val="222222"/>
          <w:sz w:val="32"/>
          <w:szCs w:val="32"/>
          <w:cs/>
        </w:rPr>
        <w:t>ขาดการมีส่วนร่วม</w:t>
      </w:r>
    </w:p>
    <w:p w:rsidR="00DA6DD8" w:rsidRPr="00337B40" w:rsidRDefault="00DA6DD8" w:rsidP="00066B57">
      <w:p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</w:rPr>
        <w:t>8.</w:t>
      </w:r>
      <w:r w:rsidRPr="005A75FF">
        <w:rPr>
          <w:rFonts w:asciiTheme="minorBidi" w:eastAsia="Times New Roman" w:hAnsiTheme="minorBidi"/>
          <w:color w:val="000000"/>
          <w:sz w:val="32"/>
          <w:szCs w:val="32"/>
          <w:cs/>
        </w:rPr>
        <w:t>ปัญหาด้านการสื่อสาร</w:t>
      </w:r>
    </w:p>
    <w:p w:rsidR="00DA6DD8" w:rsidRPr="00337B40" w:rsidRDefault="00DA6DD8" w:rsidP="00066B57">
      <w:pPr>
        <w:rPr>
          <w:rFonts w:asciiTheme="minorBidi" w:hAnsiTheme="minorBidi"/>
          <w:sz w:val="32"/>
          <w:szCs w:val="32"/>
          <w:cs/>
        </w:rPr>
      </w:pPr>
      <w:r w:rsidRPr="00337B40">
        <w:rPr>
          <w:rFonts w:asciiTheme="minorBidi" w:hAnsiTheme="minorBidi"/>
          <w:sz w:val="32"/>
          <w:szCs w:val="32"/>
        </w:rPr>
        <w:tab/>
      </w:r>
      <w:r w:rsidRPr="00337B40">
        <w:rPr>
          <w:rFonts w:asciiTheme="minorBidi" w:hAnsiTheme="minorBidi"/>
          <w:sz w:val="32"/>
          <w:szCs w:val="32"/>
          <w:cs/>
        </w:rPr>
        <w:t xml:space="preserve">ระหว่างเจ้าหน้าที่กับผู้สูงอายุ ในการใช้ภาษาไทย </w:t>
      </w:r>
      <w:r w:rsidRPr="00337B40">
        <w:rPr>
          <w:rFonts w:asciiTheme="minorBidi" w:hAnsiTheme="minorBidi"/>
          <w:sz w:val="32"/>
          <w:szCs w:val="32"/>
        </w:rPr>
        <w:t xml:space="preserve">vs </w:t>
      </w:r>
      <w:r w:rsidRPr="00337B40">
        <w:rPr>
          <w:rFonts w:asciiTheme="minorBidi" w:hAnsiTheme="minorBidi"/>
          <w:sz w:val="32"/>
          <w:szCs w:val="32"/>
          <w:cs/>
        </w:rPr>
        <w:t>ภาษาท้องถิ่น</w:t>
      </w:r>
    </w:p>
    <w:p w:rsidR="00C87675" w:rsidRPr="00337B40" w:rsidRDefault="00C87675">
      <w:pPr>
        <w:rPr>
          <w:rFonts w:asciiTheme="minorBidi" w:hAnsiTheme="minorBidi"/>
          <w:sz w:val="32"/>
          <w:szCs w:val="32"/>
          <w:cs/>
        </w:rPr>
      </w:pPr>
      <w:r w:rsidRPr="00337B40">
        <w:rPr>
          <w:rFonts w:asciiTheme="minorBidi" w:hAnsiTheme="minorBidi"/>
          <w:sz w:val="32"/>
          <w:szCs w:val="32"/>
          <w:cs/>
        </w:rPr>
        <w:br w:type="page"/>
      </w:r>
    </w:p>
    <w:p w:rsidR="00C87675" w:rsidRPr="00337B40" w:rsidRDefault="00C87675" w:rsidP="00C87675">
      <w:p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  <w:cs/>
        </w:rPr>
        <w:lastRenderedPageBreak/>
        <w:t xml:space="preserve">คำถามข้อ </w:t>
      </w:r>
      <w:r w:rsidRPr="00337B40">
        <w:rPr>
          <w:rFonts w:asciiTheme="minorBidi" w:hAnsiTheme="minorBidi"/>
          <w:sz w:val="32"/>
          <w:szCs w:val="32"/>
        </w:rPr>
        <w:t xml:space="preserve">2 </w:t>
      </w:r>
      <w:r w:rsidRPr="00337B40">
        <w:rPr>
          <w:rFonts w:asciiTheme="minorBidi" w:hAnsiTheme="minorBidi"/>
          <w:sz w:val="32"/>
          <w:szCs w:val="32"/>
          <w:cs/>
        </w:rPr>
        <w:t>การทำงานของเครือข่ายภาคีในพื้นที่มีปัญหาอะไรบ้าง</w:t>
      </w:r>
    </w:p>
    <w:tbl>
      <w:tblPr>
        <w:tblStyle w:val="TableGrid"/>
        <w:tblpPr w:leftFromText="180" w:rightFromText="180" w:vertAnchor="page" w:horzAnchor="margin" w:tblpXSpec="center" w:tblpY="2115"/>
        <w:tblW w:w="5000" w:type="pct"/>
        <w:tblLook w:val="04A0" w:firstRow="1" w:lastRow="0" w:firstColumn="1" w:lastColumn="0" w:noHBand="0" w:noVBand="1"/>
      </w:tblPr>
      <w:tblGrid>
        <w:gridCol w:w="1822"/>
        <w:gridCol w:w="7754"/>
      </w:tblGrid>
      <w:tr w:rsidR="00CE5913" w:rsidRPr="00337B40" w:rsidTr="00CE5913">
        <w:trPr>
          <w:trHeight w:val="280"/>
        </w:trPr>
        <w:tc>
          <w:tcPr>
            <w:tcW w:w="1000" w:type="pct"/>
            <w:noWrap/>
            <w:hideMark/>
          </w:tcPr>
          <w:p w:rsidR="00CE5913" w:rsidRPr="005A75FF" w:rsidRDefault="00CE5913" w:rsidP="00CE5913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A75FF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4000" w:type="pct"/>
            <w:noWrap/>
            <w:hideMark/>
          </w:tcPr>
          <w:p w:rsidR="00CE5913" w:rsidRPr="005A75FF" w:rsidRDefault="00CE5913" w:rsidP="00CE5913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 w:rsidRPr="005A75FF"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  <w:t>ประเด็น</w:t>
            </w:r>
          </w:p>
        </w:tc>
      </w:tr>
      <w:tr w:rsidR="00CE5913" w:rsidRPr="00337B40" w:rsidTr="00CE5913">
        <w:trPr>
          <w:trHeight w:val="280"/>
        </w:trPr>
        <w:tc>
          <w:tcPr>
            <w:tcW w:w="1000" w:type="pct"/>
            <w:noWrap/>
          </w:tcPr>
          <w:p w:rsidR="00CE5913" w:rsidRPr="00337B40" w:rsidRDefault="00CE5913" w:rsidP="00CE5913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337B40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1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E5913" w:rsidRPr="00337B40" w:rsidRDefault="009234BF" w:rsidP="00CE5913">
            <w:pPr>
              <w:rPr>
                <w:rFonts w:asciiTheme="minorBidi" w:hAnsiTheme="minorBidi"/>
                <w:color w:val="222222"/>
                <w:sz w:val="32"/>
                <w:szCs w:val="32"/>
              </w:rPr>
            </w:pPr>
            <w:r w:rsidRPr="00585678">
              <w:rPr>
                <w:rFonts w:asciiTheme="minorBidi" w:eastAsia="Times New Roman" w:hAnsiTheme="minorBidi"/>
                <w:color w:val="222222"/>
                <w:sz w:val="32"/>
                <w:szCs w:val="32"/>
                <w:cs/>
              </w:rPr>
              <w:t>อปท</w:t>
            </w:r>
            <w:r w:rsidRPr="00337B40">
              <w:rPr>
                <w:rFonts w:asciiTheme="minorBidi" w:hAnsiTheme="minorBidi"/>
                <w:sz w:val="32"/>
                <w:szCs w:val="32"/>
              </w:rPr>
              <w:t xml:space="preserve">. </w:t>
            </w:r>
            <w:r w:rsidRPr="00337B40">
              <w:rPr>
                <w:rFonts w:asciiTheme="minorBidi" w:hAnsiTheme="minorBidi"/>
                <w:sz w:val="32"/>
                <w:szCs w:val="32"/>
                <w:cs/>
              </w:rPr>
              <w:t>ภาคี</w:t>
            </w:r>
            <w:r w:rsidRPr="00337B40">
              <w:rPr>
                <w:rFonts w:asciiTheme="minorBidi" w:hAnsiTheme="minorBidi"/>
                <w:sz w:val="32"/>
                <w:szCs w:val="32"/>
              </w:rPr>
              <w:t>/</w:t>
            </w:r>
            <w:r w:rsidRPr="00337B40">
              <w:rPr>
                <w:rFonts w:asciiTheme="minorBidi" w:hAnsiTheme="minorBidi"/>
                <w:sz w:val="32"/>
                <w:szCs w:val="32"/>
                <w:cs/>
              </w:rPr>
              <w:t>เครือข่าย</w:t>
            </w:r>
            <w:r w:rsidRPr="00337B40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Pr="00337B40">
              <w:rPr>
                <w:rFonts w:asciiTheme="minorBidi" w:hAnsiTheme="minorBidi"/>
                <w:sz w:val="32"/>
                <w:szCs w:val="32"/>
                <w:cs/>
              </w:rPr>
              <w:t>ผู้นำบริหาร ยังไม่ให้ความสำคัญกับงานด้านผู้สูงอายุและด้านสังคม</w:t>
            </w:r>
          </w:p>
        </w:tc>
      </w:tr>
      <w:tr w:rsidR="00CE5913" w:rsidRPr="00337B40" w:rsidTr="00CE5913">
        <w:trPr>
          <w:trHeight w:val="280"/>
        </w:trPr>
        <w:tc>
          <w:tcPr>
            <w:tcW w:w="1000" w:type="pct"/>
            <w:noWrap/>
          </w:tcPr>
          <w:p w:rsidR="00CE5913" w:rsidRPr="00337B40" w:rsidRDefault="00CE5913" w:rsidP="00CE5913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337B40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2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913" w:rsidRPr="00337B40" w:rsidRDefault="00CE5913" w:rsidP="00CE5913">
            <w:pPr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37B40">
              <w:rPr>
                <w:rFonts w:asciiTheme="minorBidi" w:hAnsiTheme="minorBidi"/>
                <w:color w:val="000000"/>
                <w:sz w:val="32"/>
                <w:szCs w:val="32"/>
                <w:cs/>
              </w:rPr>
              <w:t>ขาดการบูรณาการการทำงานของเครือข่ายด้านผู้สูงอายุ</w:t>
            </w:r>
          </w:p>
        </w:tc>
      </w:tr>
      <w:tr w:rsidR="00CE5913" w:rsidRPr="00337B40" w:rsidTr="00CE5913">
        <w:trPr>
          <w:trHeight w:val="280"/>
        </w:trPr>
        <w:tc>
          <w:tcPr>
            <w:tcW w:w="1000" w:type="pct"/>
            <w:noWrap/>
          </w:tcPr>
          <w:p w:rsidR="00CE5913" w:rsidRPr="00337B40" w:rsidRDefault="00CE5913" w:rsidP="00CE5913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337B40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3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913" w:rsidRPr="00337B40" w:rsidRDefault="00DE14C0" w:rsidP="00CE5913">
            <w:pPr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37B40">
              <w:rPr>
                <w:rFonts w:asciiTheme="minorBidi" w:hAnsiTheme="minorBidi"/>
                <w:color w:val="000000"/>
                <w:sz w:val="32"/>
                <w:szCs w:val="32"/>
                <w:cs/>
              </w:rPr>
              <w:t>ชมรม เครือข่ายผู้สูงอายุ ไม่ได้รับการพัฒนาศักยภาพและสนับสนุนอย่างเต็มที่</w:t>
            </w:r>
          </w:p>
        </w:tc>
      </w:tr>
      <w:tr w:rsidR="00CE5913" w:rsidRPr="00337B40" w:rsidTr="00CE5913">
        <w:trPr>
          <w:trHeight w:val="280"/>
        </w:trPr>
        <w:tc>
          <w:tcPr>
            <w:tcW w:w="1000" w:type="pct"/>
            <w:noWrap/>
          </w:tcPr>
          <w:p w:rsidR="00CE5913" w:rsidRPr="00337B40" w:rsidRDefault="00CE5913" w:rsidP="00CE5913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337B40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4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913" w:rsidRPr="00337B40" w:rsidRDefault="00CE5913" w:rsidP="00CE5913">
            <w:pPr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37B40">
              <w:rPr>
                <w:rFonts w:asciiTheme="minorBidi" w:hAnsiTheme="minorBidi"/>
                <w:color w:val="000000"/>
                <w:sz w:val="32"/>
                <w:szCs w:val="32"/>
                <w:cs/>
              </w:rPr>
              <w:t>งบประมาณ</w:t>
            </w:r>
          </w:p>
        </w:tc>
      </w:tr>
      <w:tr w:rsidR="00CE5913" w:rsidRPr="00337B40" w:rsidTr="00CE5913">
        <w:trPr>
          <w:trHeight w:val="280"/>
        </w:trPr>
        <w:tc>
          <w:tcPr>
            <w:tcW w:w="1000" w:type="pct"/>
            <w:noWrap/>
          </w:tcPr>
          <w:p w:rsidR="00CE5913" w:rsidRPr="00337B40" w:rsidRDefault="00CE5913" w:rsidP="00CE5913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337B40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5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913" w:rsidRPr="00337B40" w:rsidRDefault="00CE5913" w:rsidP="00CE5913">
            <w:pPr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37B40">
              <w:rPr>
                <w:rFonts w:asciiTheme="minorBidi" w:hAnsiTheme="minorBidi"/>
                <w:color w:val="000000"/>
                <w:sz w:val="32"/>
                <w:szCs w:val="32"/>
                <w:cs/>
              </w:rPr>
              <w:t>องค์กรผู้สูงอายุขาดความเข้มแข็งและขาดหน่วยงานที่รับผิดชอบเฉพาะ</w:t>
            </w:r>
          </w:p>
        </w:tc>
      </w:tr>
      <w:tr w:rsidR="00CE5913" w:rsidRPr="00337B40" w:rsidTr="00CE5913">
        <w:trPr>
          <w:trHeight w:val="280"/>
        </w:trPr>
        <w:tc>
          <w:tcPr>
            <w:tcW w:w="1000" w:type="pct"/>
            <w:noWrap/>
          </w:tcPr>
          <w:p w:rsidR="00CE5913" w:rsidRPr="00337B40" w:rsidRDefault="00CE5913" w:rsidP="00CE5913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337B40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6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913" w:rsidRPr="00337B40" w:rsidRDefault="00337B40" w:rsidP="00CE5913">
            <w:pPr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37B40">
              <w:rPr>
                <w:rFonts w:asciiTheme="minorBidi" w:hAnsiTheme="minorBidi"/>
                <w:color w:val="000000"/>
                <w:sz w:val="32"/>
                <w:szCs w:val="32"/>
                <w:cs/>
              </w:rPr>
              <w:t>ภาคี</w:t>
            </w:r>
            <w:r w:rsidRPr="00337B40">
              <w:rPr>
                <w:rFonts w:asciiTheme="minorBidi" w:hAnsiTheme="minorBidi"/>
                <w:color w:val="000000"/>
                <w:sz w:val="32"/>
                <w:szCs w:val="32"/>
              </w:rPr>
              <w:t>/</w:t>
            </w:r>
            <w:r w:rsidRPr="00337B40">
              <w:rPr>
                <w:rFonts w:asciiTheme="minorBidi" w:hAnsiTheme="minorBidi"/>
                <w:color w:val="000000"/>
                <w:sz w:val="32"/>
                <w:szCs w:val="32"/>
                <w:cs/>
              </w:rPr>
              <w:t>เครือข่ายมี</w:t>
            </w:r>
            <w:r w:rsidRPr="00337B40">
              <w:rPr>
                <w:rFonts w:asciiTheme="minorBidi" w:hAnsiTheme="minorBidi"/>
                <w:sz w:val="32"/>
                <w:szCs w:val="32"/>
                <w:cs/>
              </w:rPr>
              <w:t>ภาระงานที่เยอะ</w:t>
            </w:r>
          </w:p>
        </w:tc>
      </w:tr>
      <w:tr w:rsidR="00CE5913" w:rsidRPr="00337B40" w:rsidTr="00CE5913">
        <w:trPr>
          <w:trHeight w:val="280"/>
        </w:trPr>
        <w:tc>
          <w:tcPr>
            <w:tcW w:w="1000" w:type="pct"/>
            <w:noWrap/>
          </w:tcPr>
          <w:p w:rsidR="00CE5913" w:rsidRPr="00337B40" w:rsidRDefault="00CE5913" w:rsidP="00CE5913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337B40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7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913" w:rsidRPr="00337B40" w:rsidRDefault="00CE5913" w:rsidP="00CE5913">
            <w:pPr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37B40">
              <w:rPr>
                <w:rFonts w:asciiTheme="minorBidi" w:hAnsiTheme="minorBidi"/>
                <w:color w:val="000000"/>
                <w:sz w:val="32"/>
                <w:szCs w:val="32"/>
                <w:cs/>
              </w:rPr>
              <w:t>เจ้าหน้าที่และผู้เกี่ยวข้องขาดความรู้ความเข้าใจในเรื่องของการปฏิบัติงานด้านผู้สูงอายุ</w:t>
            </w:r>
          </w:p>
        </w:tc>
      </w:tr>
      <w:tr w:rsidR="00CE5913" w:rsidRPr="00337B40" w:rsidTr="00CE5913">
        <w:trPr>
          <w:trHeight w:val="280"/>
        </w:trPr>
        <w:tc>
          <w:tcPr>
            <w:tcW w:w="1000" w:type="pct"/>
            <w:noWrap/>
          </w:tcPr>
          <w:p w:rsidR="00CE5913" w:rsidRPr="00337B40" w:rsidRDefault="00CE5913" w:rsidP="00CE5913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337B40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8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913" w:rsidRPr="00337B40" w:rsidRDefault="00CE5913" w:rsidP="00CE5913">
            <w:pPr>
              <w:rPr>
                <w:rFonts w:asciiTheme="minorBidi" w:hAnsiTheme="minorBidi"/>
                <w:color w:val="000000"/>
                <w:sz w:val="32"/>
                <w:szCs w:val="32"/>
              </w:rPr>
            </w:pPr>
            <w:r w:rsidRPr="00337B40">
              <w:rPr>
                <w:rFonts w:asciiTheme="minorBidi" w:hAnsiTheme="minorBidi"/>
                <w:color w:val="000000"/>
                <w:sz w:val="32"/>
                <w:szCs w:val="32"/>
                <w:cs/>
              </w:rPr>
              <w:t>ข้อจำกัดเกี่ยวกับระเบียบ กฎหมาย ไม่เอื้อต่อการจัดสวัสดิการสังคมของผู้สูงอายุ</w:t>
            </w:r>
          </w:p>
        </w:tc>
      </w:tr>
      <w:tr w:rsidR="00CE5913" w:rsidRPr="00337B40" w:rsidTr="00CE5913">
        <w:trPr>
          <w:trHeight w:val="280"/>
        </w:trPr>
        <w:tc>
          <w:tcPr>
            <w:tcW w:w="1000" w:type="pct"/>
            <w:noWrap/>
          </w:tcPr>
          <w:p w:rsidR="00CE5913" w:rsidRPr="00337B40" w:rsidRDefault="00CE5913" w:rsidP="00CE5913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337B40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9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913" w:rsidRPr="00337B40" w:rsidRDefault="00CE5913" w:rsidP="00CE5913">
            <w:pPr>
              <w:rPr>
                <w:rFonts w:asciiTheme="minorBidi" w:hAnsiTheme="minorBidi"/>
                <w:color w:val="000000"/>
                <w:sz w:val="32"/>
                <w:szCs w:val="32"/>
                <w:cs/>
              </w:rPr>
            </w:pPr>
            <w:r w:rsidRPr="00337B40">
              <w:rPr>
                <w:rFonts w:asciiTheme="minorBidi" w:hAnsiTheme="minorBidi"/>
                <w:color w:val="000000"/>
                <w:sz w:val="32"/>
                <w:szCs w:val="32"/>
                <w:cs/>
              </w:rPr>
              <w:t>ขาดฐานข้อมูล</w:t>
            </w:r>
            <w:r w:rsidR="00337B40" w:rsidRPr="00337B40">
              <w:rPr>
                <w:rFonts w:asciiTheme="minorBidi" w:hAnsiTheme="minorBidi"/>
                <w:color w:val="000000"/>
                <w:sz w:val="32"/>
                <w:szCs w:val="32"/>
                <w:cs/>
              </w:rPr>
              <w:t>ผู้สูงอายุ</w:t>
            </w:r>
          </w:p>
        </w:tc>
      </w:tr>
      <w:tr w:rsidR="00CE5913" w:rsidRPr="00337B40" w:rsidTr="00CE5913">
        <w:trPr>
          <w:trHeight w:val="280"/>
        </w:trPr>
        <w:tc>
          <w:tcPr>
            <w:tcW w:w="1000" w:type="pct"/>
            <w:noWrap/>
          </w:tcPr>
          <w:p w:rsidR="00CE5913" w:rsidRPr="00337B40" w:rsidRDefault="00CE5913" w:rsidP="00CE5913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  <w:cs/>
              </w:rPr>
            </w:pPr>
            <w:r w:rsidRPr="00337B40"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10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E5913" w:rsidRPr="00337B40" w:rsidRDefault="00CC20FD" w:rsidP="00CE5913">
            <w:pPr>
              <w:rPr>
                <w:rFonts w:asciiTheme="minorBidi" w:hAnsiTheme="minorBidi"/>
                <w:color w:val="222222"/>
                <w:sz w:val="32"/>
                <w:szCs w:val="32"/>
              </w:rPr>
            </w:pPr>
            <w:r w:rsidRPr="00CC20FD">
              <w:rPr>
                <w:rFonts w:asciiTheme="minorBidi" w:hAnsiTheme="minorBidi" w:cs="Cordia New"/>
                <w:color w:val="222222"/>
                <w:sz w:val="32"/>
                <w:szCs w:val="32"/>
                <w:cs/>
              </w:rPr>
              <w:t>นโยบายไม่สอดคล้องกันกับแนวปฏิบัติ</w:t>
            </w:r>
          </w:p>
        </w:tc>
      </w:tr>
      <w:tr w:rsidR="00CC20FD" w:rsidRPr="00337B40" w:rsidTr="00CE5913">
        <w:trPr>
          <w:trHeight w:val="280"/>
        </w:trPr>
        <w:tc>
          <w:tcPr>
            <w:tcW w:w="1000" w:type="pct"/>
            <w:noWrap/>
          </w:tcPr>
          <w:p w:rsidR="00CC20FD" w:rsidRPr="00337B40" w:rsidRDefault="00CC20FD" w:rsidP="00CE5913">
            <w:pPr>
              <w:jc w:val="center"/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</w:pPr>
            <w:r>
              <w:rPr>
                <w:rFonts w:asciiTheme="minorBidi" w:eastAsia="Times New Roman" w:hAnsiTheme="minorBidi"/>
                <w:color w:val="000000"/>
                <w:sz w:val="32"/>
                <w:szCs w:val="32"/>
              </w:rPr>
              <w:t>11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C20FD" w:rsidRPr="00337B40" w:rsidRDefault="00CC20FD" w:rsidP="00CE5913">
            <w:pPr>
              <w:rPr>
                <w:rFonts w:asciiTheme="minorBidi" w:hAnsiTheme="minorBidi"/>
                <w:color w:val="222222"/>
                <w:sz w:val="32"/>
                <w:szCs w:val="32"/>
                <w:cs/>
              </w:rPr>
            </w:pPr>
            <w:r w:rsidRPr="00CC20FD">
              <w:rPr>
                <w:rFonts w:asciiTheme="minorBidi" w:hAnsiTheme="minorBidi" w:hint="cs"/>
                <w:sz w:val="32"/>
                <w:szCs w:val="32"/>
                <w:cs/>
              </w:rPr>
              <w:t>การเมืองในพื้นที่</w:t>
            </w:r>
          </w:p>
        </w:tc>
      </w:tr>
    </w:tbl>
    <w:p w:rsidR="00066B57" w:rsidRPr="00337B40" w:rsidRDefault="00066B57">
      <w:pPr>
        <w:rPr>
          <w:rFonts w:asciiTheme="minorBidi" w:hAnsiTheme="minorBidi"/>
          <w:sz w:val="32"/>
          <w:szCs w:val="32"/>
        </w:rPr>
      </w:pPr>
    </w:p>
    <w:p w:rsidR="009234BF" w:rsidRPr="00337B40" w:rsidRDefault="009234BF">
      <w:pPr>
        <w:rPr>
          <w:rFonts w:asciiTheme="minorBidi" w:hAnsiTheme="minorBidi"/>
          <w:sz w:val="32"/>
          <w:szCs w:val="32"/>
          <w:cs/>
        </w:rPr>
      </w:pPr>
      <w:r w:rsidRPr="00337B40">
        <w:rPr>
          <w:rFonts w:asciiTheme="minorBidi" w:hAnsiTheme="minorBidi"/>
          <w:sz w:val="32"/>
          <w:szCs w:val="32"/>
        </w:rPr>
        <w:t>1.</w:t>
      </w:r>
      <w:r w:rsidRPr="00585678">
        <w:rPr>
          <w:rFonts w:asciiTheme="minorBidi" w:eastAsia="Times New Roman" w:hAnsiTheme="minorBidi"/>
          <w:color w:val="222222"/>
          <w:sz w:val="32"/>
          <w:szCs w:val="32"/>
          <w:cs/>
        </w:rPr>
        <w:t>อปท</w:t>
      </w:r>
      <w:r w:rsidRPr="00337B40">
        <w:rPr>
          <w:rFonts w:asciiTheme="minorBidi" w:hAnsiTheme="minorBidi"/>
          <w:sz w:val="32"/>
          <w:szCs w:val="32"/>
        </w:rPr>
        <w:t xml:space="preserve">. </w:t>
      </w:r>
      <w:r w:rsidRPr="00337B40">
        <w:rPr>
          <w:rFonts w:asciiTheme="minorBidi" w:hAnsiTheme="minorBidi"/>
          <w:sz w:val="32"/>
          <w:szCs w:val="32"/>
          <w:cs/>
        </w:rPr>
        <w:t>ภาคี</w:t>
      </w:r>
      <w:r w:rsidRPr="00337B40">
        <w:rPr>
          <w:rFonts w:asciiTheme="minorBidi" w:hAnsiTheme="minorBidi"/>
          <w:sz w:val="32"/>
          <w:szCs w:val="32"/>
        </w:rPr>
        <w:t>/</w:t>
      </w:r>
      <w:r w:rsidRPr="00337B40">
        <w:rPr>
          <w:rFonts w:asciiTheme="minorBidi" w:hAnsiTheme="minorBidi"/>
          <w:sz w:val="32"/>
          <w:szCs w:val="32"/>
          <w:cs/>
        </w:rPr>
        <w:t>เครือข่าย</w:t>
      </w:r>
      <w:r w:rsidRPr="00337B40">
        <w:rPr>
          <w:rFonts w:asciiTheme="minorBidi" w:hAnsiTheme="minorBidi"/>
          <w:sz w:val="32"/>
          <w:szCs w:val="32"/>
        </w:rPr>
        <w:t xml:space="preserve"> </w:t>
      </w:r>
      <w:r w:rsidRPr="00337B40">
        <w:rPr>
          <w:rFonts w:asciiTheme="minorBidi" w:hAnsiTheme="minorBidi"/>
          <w:sz w:val="32"/>
          <w:szCs w:val="32"/>
          <w:cs/>
        </w:rPr>
        <w:t>ผู้นำบริหาร ยังไม่ให้ความสำคัญกับงานด้านผู้สูงอายุและด้านสังคม</w:t>
      </w:r>
    </w:p>
    <w:p w:rsidR="009234BF" w:rsidRPr="00337B40" w:rsidRDefault="009234BF" w:rsidP="009234BF">
      <w:pPr>
        <w:ind w:firstLine="720"/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  <w:cs/>
        </w:rPr>
        <w:t xml:space="preserve">นโยบายของ อปท. ไม่สนับสนุนต่อการทำงานผู้สูงอายุและงานด้านสังคม </w:t>
      </w:r>
      <w:r w:rsidRPr="00585678">
        <w:rPr>
          <w:rFonts w:asciiTheme="minorBidi" w:eastAsia="Times New Roman" w:hAnsiTheme="minorBidi"/>
          <w:color w:val="222222"/>
          <w:sz w:val="32"/>
          <w:szCs w:val="32"/>
          <w:cs/>
        </w:rPr>
        <w:t>ยังไม่มีความพร้อมต่อการรองรับกับสังคมผู้สูงอายุ</w:t>
      </w:r>
      <w:r w:rsidRPr="00585678">
        <w:rPr>
          <w:rFonts w:asciiTheme="minorBidi" w:eastAsia="Times New Roman" w:hAnsiTheme="minorBidi"/>
          <w:color w:val="222222"/>
          <w:sz w:val="32"/>
          <w:szCs w:val="32"/>
        </w:rPr>
        <w:t xml:space="preserve"> </w:t>
      </w:r>
      <w:r w:rsidRPr="00337B40">
        <w:rPr>
          <w:rFonts w:asciiTheme="minorBidi" w:eastAsia="Times New Roman" w:hAnsiTheme="minorBidi"/>
          <w:color w:val="222222"/>
          <w:sz w:val="32"/>
          <w:szCs w:val="32"/>
          <w:cs/>
        </w:rPr>
        <w:t>และ</w:t>
      </w:r>
      <w:r w:rsidRPr="00406C2A">
        <w:rPr>
          <w:rFonts w:asciiTheme="minorBidi" w:eastAsia="Times New Roman" w:hAnsiTheme="minorBidi"/>
          <w:color w:val="222222"/>
          <w:sz w:val="32"/>
          <w:szCs w:val="32"/>
          <w:cs/>
        </w:rPr>
        <w:t>งานผู้สูงอายุไม่ใช่งานภาระกิจหลักของเครือข่ายจึงให้ความสำคัญเป็นอันดับรอง</w:t>
      </w:r>
    </w:p>
    <w:p w:rsidR="009234BF" w:rsidRPr="00337B40" w:rsidRDefault="009234BF" w:rsidP="009234BF">
      <w:p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</w:rPr>
        <w:t>2.</w:t>
      </w:r>
      <w:r w:rsidRPr="00337B40">
        <w:rPr>
          <w:rFonts w:asciiTheme="minorBidi" w:hAnsiTheme="minorBidi"/>
          <w:color w:val="000000"/>
          <w:sz w:val="32"/>
          <w:szCs w:val="32"/>
          <w:cs/>
        </w:rPr>
        <w:t>ขาดการบูรณาการการทำงานของเครือข่ายด้านผู้สูงอายุ</w:t>
      </w:r>
    </w:p>
    <w:p w:rsidR="009234BF" w:rsidRPr="00337B40" w:rsidRDefault="009234BF" w:rsidP="00DE14C0">
      <w:pPr>
        <w:ind w:firstLine="720"/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  <w:cs/>
        </w:rPr>
        <w:t>ขาดการบูรณาการการทำงานร่วมกันระหว่างหน่วยงาน</w:t>
      </w:r>
      <w:r w:rsidR="00DE14C0" w:rsidRPr="00585678">
        <w:rPr>
          <w:rFonts w:asciiTheme="minorBidi" w:eastAsia="Times New Roman" w:hAnsiTheme="minorBidi"/>
          <w:color w:val="222222"/>
          <w:sz w:val="32"/>
          <w:szCs w:val="32"/>
          <w:cs/>
        </w:rPr>
        <w:t>ของทุกกระทรวงที่เกี่ยวข้อง</w:t>
      </w:r>
      <w:r w:rsidR="00DE14C0" w:rsidRPr="00337B40">
        <w:rPr>
          <w:rFonts w:asciiTheme="minorBidi" w:hAnsiTheme="minorBidi"/>
          <w:sz w:val="32"/>
          <w:szCs w:val="32"/>
          <w:cs/>
        </w:rPr>
        <w:t xml:space="preserve"> </w:t>
      </w:r>
      <w:r w:rsidRPr="00337B40">
        <w:rPr>
          <w:rFonts w:asciiTheme="minorBidi" w:hAnsiTheme="minorBidi"/>
          <w:sz w:val="32"/>
          <w:szCs w:val="32"/>
          <w:cs/>
        </w:rPr>
        <w:t>ขาดการประสานงาน</w:t>
      </w:r>
      <w:r w:rsidR="00DE14C0" w:rsidRPr="00337B40">
        <w:rPr>
          <w:rFonts w:asciiTheme="minorBidi" w:hAnsiTheme="minorBidi"/>
          <w:sz w:val="32"/>
          <w:szCs w:val="32"/>
          <w:cs/>
        </w:rPr>
        <w:t xml:space="preserve"> </w:t>
      </w:r>
      <w:r w:rsidRPr="00337B40">
        <w:rPr>
          <w:rFonts w:asciiTheme="minorBidi" w:hAnsiTheme="minorBidi"/>
          <w:sz w:val="32"/>
          <w:szCs w:val="32"/>
          <w:cs/>
        </w:rPr>
        <w:t>เชื่อมโยงระหว่างเครือข่ายในการดำเนินงาน</w:t>
      </w:r>
    </w:p>
    <w:p w:rsidR="00DE14C0" w:rsidRPr="00337B40" w:rsidRDefault="00DE14C0" w:rsidP="00DE14C0">
      <w:p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</w:rPr>
        <w:t>3.</w:t>
      </w:r>
      <w:r w:rsidRPr="00337B40">
        <w:rPr>
          <w:rFonts w:asciiTheme="minorBidi" w:hAnsiTheme="minorBidi"/>
          <w:color w:val="000000"/>
          <w:sz w:val="32"/>
          <w:szCs w:val="32"/>
          <w:cs/>
        </w:rPr>
        <w:t>ชมรม เครือข่ายผู้สูงอายุ ไม่ได้รับการพัฒนาศักยภาพและสนับสนุนอย่างเต็มที่</w:t>
      </w:r>
    </w:p>
    <w:p w:rsidR="00DE14C0" w:rsidRPr="00337B40" w:rsidRDefault="00DE14C0" w:rsidP="00DE14C0">
      <w:pPr>
        <w:pStyle w:val="ListParagraph"/>
        <w:numPr>
          <w:ilvl w:val="0"/>
          <w:numId w:val="12"/>
        </w:num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  <w:cs/>
        </w:rPr>
        <w:t>บางพื้นที่ผู้สูงอายุยังไม่สามารถ หรือมีโอกาสในการสร้างศักยภาพของตนเองได้อย่างแท้จริง</w:t>
      </w:r>
    </w:p>
    <w:p w:rsidR="00DE14C0" w:rsidRPr="00337B40" w:rsidRDefault="00DE14C0" w:rsidP="00DE14C0">
      <w:pPr>
        <w:pStyle w:val="ListParagraph"/>
        <w:numPr>
          <w:ilvl w:val="0"/>
          <w:numId w:val="12"/>
        </w:num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  <w:cs/>
        </w:rPr>
        <w:t>หลายชมรมและองค์กรมีศักยภาพไม่เท่าเทียมกันและมิได้จัดตั้งจากการรวมกลุ่มอย่างแท้จริง</w:t>
      </w:r>
    </w:p>
    <w:p w:rsidR="00DE14C0" w:rsidRPr="00337B40" w:rsidRDefault="00DE14C0" w:rsidP="00DE14C0">
      <w:pPr>
        <w:pStyle w:val="ListParagraph"/>
        <w:numPr>
          <w:ilvl w:val="0"/>
          <w:numId w:val="12"/>
        </w:num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  <w:cs/>
        </w:rPr>
        <w:t>ชมรมผู้สูงอายุขาดความรู้ความสามารถในการเขียนโครงการ</w:t>
      </w:r>
    </w:p>
    <w:p w:rsidR="00DE14C0" w:rsidRPr="00337B40" w:rsidRDefault="00DE14C0" w:rsidP="00DE14C0">
      <w:pPr>
        <w:rPr>
          <w:rFonts w:asciiTheme="minorBidi" w:hAnsiTheme="minorBidi"/>
          <w:sz w:val="32"/>
          <w:szCs w:val="32"/>
        </w:rPr>
      </w:pPr>
    </w:p>
    <w:p w:rsidR="00DE14C0" w:rsidRPr="00337B40" w:rsidRDefault="00DE14C0" w:rsidP="00DE14C0">
      <w:p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</w:rPr>
        <w:t>4.</w:t>
      </w:r>
      <w:r w:rsidRPr="00337B40">
        <w:rPr>
          <w:rFonts w:asciiTheme="minorBidi" w:hAnsiTheme="minorBidi"/>
          <w:sz w:val="32"/>
          <w:szCs w:val="32"/>
          <w:cs/>
        </w:rPr>
        <w:t>งบประมาณ</w:t>
      </w:r>
    </w:p>
    <w:p w:rsidR="00DE14C0" w:rsidRPr="00337B40" w:rsidRDefault="00DE14C0" w:rsidP="00DE14C0">
      <w:pPr>
        <w:pStyle w:val="ListParagraph"/>
        <w:numPr>
          <w:ilvl w:val="0"/>
          <w:numId w:val="13"/>
        </w:num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  <w:cs/>
        </w:rPr>
        <w:t xml:space="preserve">งบประมาณไม่ต่อเนื่อง </w:t>
      </w:r>
    </w:p>
    <w:p w:rsidR="00DE14C0" w:rsidRPr="00337B40" w:rsidRDefault="00DE14C0" w:rsidP="00DE14C0">
      <w:pPr>
        <w:pStyle w:val="ListParagraph"/>
        <w:numPr>
          <w:ilvl w:val="0"/>
          <w:numId w:val="13"/>
        </w:numPr>
        <w:rPr>
          <w:rFonts w:asciiTheme="minorBidi" w:eastAsia="Times New Roman" w:hAnsiTheme="minorBidi"/>
          <w:color w:val="222222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  <w:cs/>
        </w:rPr>
        <w:t>พม.ตั้งผลผลิตโครงการไม่สอดคล้องกับงบประมาน</w:t>
      </w:r>
      <w:r w:rsidRPr="00337B40">
        <w:rPr>
          <w:rFonts w:asciiTheme="minorBidi" w:hAnsiTheme="minorBidi"/>
          <w:sz w:val="32"/>
          <w:szCs w:val="32"/>
        </w:rPr>
        <w:t xml:space="preserve"> </w:t>
      </w:r>
    </w:p>
    <w:p w:rsidR="00DE14C0" w:rsidRPr="00337B40" w:rsidRDefault="00DE14C0" w:rsidP="00DE14C0">
      <w:pPr>
        <w:pStyle w:val="ListParagraph"/>
        <w:numPr>
          <w:ilvl w:val="0"/>
          <w:numId w:val="13"/>
        </w:num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eastAsia="Times New Roman" w:hAnsiTheme="minorBidi"/>
          <w:color w:val="222222"/>
          <w:sz w:val="32"/>
          <w:szCs w:val="32"/>
          <w:cs/>
        </w:rPr>
        <w:t>อปท.ไม่เข้าใจวิธีเบิกจ่ายงบ ของพม.</w:t>
      </w:r>
    </w:p>
    <w:p w:rsidR="00DE14C0" w:rsidRPr="00337B40" w:rsidRDefault="00DE14C0" w:rsidP="00DE14C0">
      <w:pPr>
        <w:pStyle w:val="ListParagraph"/>
        <w:numPr>
          <w:ilvl w:val="0"/>
          <w:numId w:val="13"/>
        </w:num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  <w:cs/>
        </w:rPr>
        <w:t>ข้อจำกัดในการใช้งบประมานกของเครือข่าย</w:t>
      </w:r>
    </w:p>
    <w:p w:rsidR="00DE14C0" w:rsidRPr="00337B40" w:rsidRDefault="00DE14C0" w:rsidP="00DE14C0">
      <w:p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</w:rPr>
        <w:t>5.</w:t>
      </w:r>
      <w:r w:rsidR="009E494D" w:rsidRPr="00337B40">
        <w:rPr>
          <w:rFonts w:asciiTheme="minorBidi" w:hAnsiTheme="minorBidi"/>
          <w:sz w:val="32"/>
          <w:szCs w:val="32"/>
          <w:cs/>
        </w:rPr>
        <w:t>องค์กรผู้สูงอายุขาดความเข้มแข็งและขาดหน่วยงานที่รับผิดชอบเฉพาะ</w:t>
      </w:r>
    </w:p>
    <w:p w:rsidR="009E494D" w:rsidRPr="00337B40" w:rsidRDefault="009E494D" w:rsidP="00DE14C0">
      <w:p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</w:rPr>
        <w:tab/>
      </w:r>
      <w:r w:rsidRPr="00337B40">
        <w:rPr>
          <w:rFonts w:asciiTheme="minorBidi" w:hAnsiTheme="minorBidi"/>
          <w:sz w:val="32"/>
          <w:szCs w:val="32"/>
          <w:cs/>
        </w:rPr>
        <w:t>ขาดผู้นำในการขับเคลื่อนและรับผิดชอบโดยตรง</w:t>
      </w:r>
    </w:p>
    <w:p w:rsidR="009E494D" w:rsidRPr="00337B40" w:rsidRDefault="009E494D" w:rsidP="00DE14C0">
      <w:pPr>
        <w:rPr>
          <w:rFonts w:asciiTheme="minorBidi" w:hAnsiTheme="minorBidi"/>
          <w:color w:val="000000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</w:rPr>
        <w:t>6.</w:t>
      </w:r>
      <w:r w:rsidRPr="00337B40">
        <w:rPr>
          <w:rFonts w:asciiTheme="minorBidi" w:hAnsiTheme="minorBidi"/>
          <w:color w:val="000000"/>
          <w:sz w:val="32"/>
          <w:szCs w:val="32"/>
          <w:cs/>
        </w:rPr>
        <w:t>ภาคี</w:t>
      </w:r>
      <w:r w:rsidR="00337B40" w:rsidRPr="00337B40">
        <w:rPr>
          <w:rFonts w:asciiTheme="minorBidi" w:hAnsiTheme="minorBidi"/>
          <w:color w:val="000000"/>
          <w:sz w:val="32"/>
          <w:szCs w:val="32"/>
        </w:rPr>
        <w:t>/</w:t>
      </w:r>
      <w:r w:rsidRPr="00337B40">
        <w:rPr>
          <w:rFonts w:asciiTheme="minorBidi" w:hAnsiTheme="minorBidi"/>
          <w:color w:val="000000"/>
          <w:sz w:val="32"/>
          <w:szCs w:val="32"/>
          <w:cs/>
        </w:rPr>
        <w:t>เครือข่ายมี</w:t>
      </w:r>
      <w:r w:rsidR="00337B40" w:rsidRPr="00337B40">
        <w:rPr>
          <w:rFonts w:asciiTheme="minorBidi" w:hAnsiTheme="minorBidi"/>
          <w:sz w:val="32"/>
          <w:szCs w:val="32"/>
          <w:cs/>
        </w:rPr>
        <w:t>ภาระงานที่เยอะ</w:t>
      </w:r>
    </w:p>
    <w:p w:rsidR="00337B40" w:rsidRPr="00337B40" w:rsidRDefault="00337B40" w:rsidP="00337B40">
      <w:pPr>
        <w:ind w:firstLine="720"/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  <w:cs/>
        </w:rPr>
        <w:t>หน่วยงาน อปท. มีภาระกิจหน้าที่เยอะ หลากหลาย</w:t>
      </w:r>
      <w:r w:rsidRPr="00337B40">
        <w:rPr>
          <w:rFonts w:asciiTheme="minorBidi" w:eastAsia="Times New Roman" w:hAnsiTheme="minorBidi"/>
          <w:color w:val="222222"/>
          <w:sz w:val="32"/>
          <w:szCs w:val="32"/>
          <w:cs/>
        </w:rPr>
        <w:t xml:space="preserve"> </w:t>
      </w:r>
      <w:r w:rsidRPr="00585678">
        <w:rPr>
          <w:rFonts w:asciiTheme="minorBidi" w:eastAsia="Times New Roman" w:hAnsiTheme="minorBidi"/>
          <w:color w:val="222222"/>
          <w:sz w:val="32"/>
          <w:szCs w:val="32"/>
          <w:cs/>
        </w:rPr>
        <w:t>รองรับภารกิจจากหลายหน่วยงาน</w:t>
      </w:r>
      <w:r w:rsidRPr="00337B40">
        <w:rPr>
          <w:rFonts w:asciiTheme="minorBidi" w:hAnsiTheme="minorBidi"/>
          <w:sz w:val="32"/>
          <w:szCs w:val="32"/>
          <w:cs/>
        </w:rPr>
        <w:t xml:space="preserve"> ทำให้การบูรณาการร่วมกันเกิดขึ้นยากและเกิดการทำงานซ้ำซ้อน</w:t>
      </w:r>
    </w:p>
    <w:p w:rsidR="00337B40" w:rsidRPr="00337B40" w:rsidRDefault="00337B40" w:rsidP="00337B40">
      <w:pPr>
        <w:rPr>
          <w:rFonts w:asciiTheme="minorBidi" w:hAnsiTheme="minorBidi"/>
          <w:color w:val="000000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</w:rPr>
        <w:t>7.</w:t>
      </w:r>
      <w:r w:rsidRPr="00337B40">
        <w:rPr>
          <w:rFonts w:asciiTheme="minorBidi" w:hAnsiTheme="minorBidi"/>
          <w:color w:val="000000"/>
          <w:sz w:val="32"/>
          <w:szCs w:val="32"/>
          <w:cs/>
        </w:rPr>
        <w:t>เจ้าหน้าที่และผู้เกี่ยวข้องขาดความรู้ความเข้าใจในเรื่องของการปฏิบัติงานด้านผู้สูงอายุ</w:t>
      </w:r>
    </w:p>
    <w:p w:rsidR="00337B40" w:rsidRPr="00337B40" w:rsidRDefault="00337B40" w:rsidP="00337B40">
      <w:pPr>
        <w:ind w:firstLine="720"/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  <w:cs/>
        </w:rPr>
        <w:t>เครือข่ายยังขาดความรู้/ความเข้าใจใน</w:t>
      </w:r>
      <w:r w:rsidRPr="00337B40">
        <w:rPr>
          <w:rFonts w:asciiTheme="minorBidi" w:hAnsiTheme="minorBidi"/>
          <w:color w:val="000000"/>
          <w:sz w:val="32"/>
          <w:szCs w:val="32"/>
          <w:cs/>
        </w:rPr>
        <w:t>การปฏิบัติ</w:t>
      </w:r>
      <w:r w:rsidRPr="00337B40">
        <w:rPr>
          <w:rFonts w:asciiTheme="minorBidi" w:hAnsiTheme="minorBidi"/>
          <w:sz w:val="32"/>
          <w:szCs w:val="32"/>
          <w:cs/>
        </w:rPr>
        <w:t>และขับเคลื่อนงานด้านผู้สูงอายุของ พม.</w:t>
      </w:r>
    </w:p>
    <w:p w:rsidR="00337B40" w:rsidRPr="00337B40" w:rsidRDefault="00337B40" w:rsidP="00337B40">
      <w:pPr>
        <w:rPr>
          <w:rFonts w:asciiTheme="minorBidi" w:hAnsiTheme="minorBidi"/>
          <w:color w:val="000000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</w:rPr>
        <w:t>8.</w:t>
      </w:r>
      <w:r w:rsidRPr="00337B40">
        <w:rPr>
          <w:rFonts w:asciiTheme="minorBidi" w:hAnsiTheme="minorBidi"/>
          <w:color w:val="000000"/>
          <w:sz w:val="32"/>
          <w:szCs w:val="32"/>
          <w:cs/>
        </w:rPr>
        <w:t>ข้อจำกัดเกี่ยวกับระเบียบ กฎหมาย ไม่เอื้อต่อการจัดสวัสดิการสังคมของผู้สูงอายุ</w:t>
      </w:r>
    </w:p>
    <w:p w:rsidR="00337B40" w:rsidRPr="00337B40" w:rsidRDefault="00337B40" w:rsidP="00337B40">
      <w:pPr>
        <w:pStyle w:val="ListParagraph"/>
        <w:numPr>
          <w:ilvl w:val="0"/>
          <w:numId w:val="14"/>
        </w:num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eastAsia="Times New Roman" w:hAnsiTheme="minorBidi"/>
          <w:color w:val="222222"/>
          <w:sz w:val="32"/>
          <w:szCs w:val="32"/>
          <w:cs/>
        </w:rPr>
        <w:t>ไม่มีระเบียบรองรับการทำงานด้านเครือข่าย</w:t>
      </w:r>
    </w:p>
    <w:p w:rsidR="00337B40" w:rsidRPr="00337B40" w:rsidRDefault="00337B40" w:rsidP="00337B40">
      <w:pPr>
        <w:pStyle w:val="ListParagraph"/>
        <w:numPr>
          <w:ilvl w:val="0"/>
          <w:numId w:val="14"/>
        </w:num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eastAsia="Times New Roman" w:hAnsiTheme="minorBidi"/>
          <w:color w:val="222222"/>
          <w:sz w:val="32"/>
          <w:szCs w:val="32"/>
          <w:cs/>
        </w:rPr>
        <w:t>ระเบียบ/หลักเกณฑ์ไม่เอื้อต่อการใช้จ่ายงบประมาณของอปท.</w:t>
      </w:r>
    </w:p>
    <w:p w:rsidR="00337B40" w:rsidRPr="00337B40" w:rsidRDefault="00337B40" w:rsidP="00337B40">
      <w:pPr>
        <w:pStyle w:val="ListParagraph"/>
        <w:numPr>
          <w:ilvl w:val="0"/>
          <w:numId w:val="14"/>
        </w:num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eastAsia="Times New Roman" w:hAnsiTheme="minorBidi"/>
          <w:color w:val="222222"/>
          <w:sz w:val="32"/>
          <w:szCs w:val="32"/>
          <w:cs/>
        </w:rPr>
        <w:t>อปท.ไม่มีระเบียบ กฎหมายรองรับในการดำเนินงาน</w:t>
      </w:r>
    </w:p>
    <w:p w:rsidR="00337B40" w:rsidRPr="00337B40" w:rsidRDefault="00337B40" w:rsidP="00337B40">
      <w:pPr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</w:rPr>
        <w:t>9.</w:t>
      </w:r>
      <w:r w:rsidRPr="00337B40">
        <w:rPr>
          <w:rFonts w:asciiTheme="minorBidi" w:hAnsiTheme="minorBidi"/>
          <w:color w:val="000000"/>
          <w:sz w:val="32"/>
          <w:szCs w:val="32"/>
          <w:cs/>
        </w:rPr>
        <w:t>ขาดฐานข้อมูลผู้สูงอายุ</w:t>
      </w:r>
    </w:p>
    <w:p w:rsidR="00337B40" w:rsidRDefault="00337B40" w:rsidP="00337B40">
      <w:pPr>
        <w:ind w:firstLine="720"/>
        <w:rPr>
          <w:rFonts w:asciiTheme="minorBidi" w:hAnsiTheme="minorBidi"/>
          <w:sz w:val="32"/>
          <w:szCs w:val="32"/>
        </w:rPr>
      </w:pPr>
      <w:r w:rsidRPr="00337B40">
        <w:rPr>
          <w:rFonts w:asciiTheme="minorBidi" w:hAnsiTheme="minorBidi"/>
          <w:sz w:val="32"/>
          <w:szCs w:val="32"/>
          <w:cs/>
        </w:rPr>
        <w:t>ขาดข้อมูลผู้สูงอายุ / ข้อมูลไม่ตรงกันในแต่ละหน่วยงาน</w:t>
      </w:r>
    </w:p>
    <w:p w:rsidR="00CC20FD" w:rsidRDefault="00CC20FD" w:rsidP="00337B40">
      <w:pPr>
        <w:rPr>
          <w:rFonts w:asciiTheme="minorBidi" w:hAnsiTheme="minorBidi"/>
          <w:sz w:val="32"/>
          <w:szCs w:val="32"/>
        </w:rPr>
      </w:pPr>
    </w:p>
    <w:p w:rsidR="00CC20FD" w:rsidRDefault="00CC20FD" w:rsidP="00337B40">
      <w:pPr>
        <w:rPr>
          <w:rFonts w:asciiTheme="minorBidi" w:hAnsiTheme="minorBidi"/>
          <w:sz w:val="32"/>
          <w:szCs w:val="32"/>
        </w:rPr>
      </w:pPr>
    </w:p>
    <w:p w:rsidR="00337B40" w:rsidRDefault="00337B40" w:rsidP="00337B40">
      <w:pPr>
        <w:rPr>
          <w:rFonts w:asciiTheme="minorBidi" w:hAnsiTheme="minorBidi"/>
          <w:color w:val="222222"/>
          <w:sz w:val="32"/>
          <w:szCs w:val="32"/>
        </w:rPr>
      </w:pPr>
      <w:r>
        <w:rPr>
          <w:rFonts w:asciiTheme="minorBidi" w:hAnsiTheme="minorBidi"/>
          <w:sz w:val="32"/>
          <w:szCs w:val="32"/>
        </w:rPr>
        <w:lastRenderedPageBreak/>
        <w:t>10.</w:t>
      </w:r>
      <w:r w:rsidR="00CC20FD" w:rsidRPr="00CC20FD">
        <w:rPr>
          <w:rFonts w:asciiTheme="minorBidi" w:hAnsiTheme="minorBidi" w:cs="Cordia New"/>
          <w:color w:val="222222"/>
          <w:sz w:val="32"/>
          <w:szCs w:val="32"/>
          <w:cs/>
        </w:rPr>
        <w:t>นโยบายไม่สอดคล้องกันกับแนวปฏิบัติ</w:t>
      </w:r>
    </w:p>
    <w:p w:rsidR="00CC20FD" w:rsidRPr="00CC20FD" w:rsidRDefault="00CC20FD" w:rsidP="00CC20FD">
      <w:pPr>
        <w:pStyle w:val="ListParagraph"/>
        <w:numPr>
          <w:ilvl w:val="0"/>
          <w:numId w:val="15"/>
        </w:numPr>
        <w:rPr>
          <w:rFonts w:asciiTheme="minorBidi" w:hAnsiTheme="minorBidi" w:cs="Cordia New"/>
          <w:sz w:val="32"/>
          <w:szCs w:val="32"/>
        </w:rPr>
      </w:pPr>
      <w:r w:rsidRPr="00CC20FD">
        <w:rPr>
          <w:rFonts w:asciiTheme="minorBidi" w:hAnsiTheme="minorBidi"/>
          <w:sz w:val="32"/>
          <w:szCs w:val="32"/>
          <w:cs/>
        </w:rPr>
        <w:t>วัตถุประสงค์ในการดำเนินงาน นโยบาย กิจกรรม ของแต่ละภาคี /เครือข่ายแตกต่างกัน</w:t>
      </w:r>
      <w:r w:rsidRPr="00CC20FD">
        <w:rPr>
          <w:rFonts w:asciiTheme="minorBidi" w:hAnsiTheme="minorBidi" w:hint="cs"/>
          <w:sz w:val="32"/>
          <w:szCs w:val="32"/>
          <w:cs/>
        </w:rPr>
        <w:t xml:space="preserve"> </w:t>
      </w:r>
    </w:p>
    <w:p w:rsidR="00337B40" w:rsidRDefault="00CC20FD" w:rsidP="00CC20FD">
      <w:pPr>
        <w:pStyle w:val="ListParagraph"/>
        <w:numPr>
          <w:ilvl w:val="0"/>
          <w:numId w:val="15"/>
        </w:numPr>
        <w:rPr>
          <w:rFonts w:asciiTheme="minorBidi" w:hAnsiTheme="minorBidi"/>
          <w:sz w:val="32"/>
          <w:szCs w:val="32"/>
        </w:rPr>
      </w:pPr>
      <w:r w:rsidRPr="00CC20FD">
        <w:rPr>
          <w:rFonts w:asciiTheme="minorBidi" w:hAnsiTheme="minorBidi" w:cs="Cordia New"/>
          <w:sz w:val="32"/>
          <w:szCs w:val="32"/>
          <w:cs/>
        </w:rPr>
        <w:t>นโยบายของรัฐไม่สามารถนำไปสู่การปฏิบัติจริงได้</w:t>
      </w:r>
    </w:p>
    <w:p w:rsidR="00CC20FD" w:rsidRPr="00CC20FD" w:rsidRDefault="00CC20FD" w:rsidP="00CC20FD">
      <w:pPr>
        <w:ind w:left="360"/>
        <w:rPr>
          <w:rFonts w:asciiTheme="minorBidi" w:hAnsiTheme="minorBidi"/>
          <w:sz w:val="32"/>
          <w:szCs w:val="32"/>
        </w:rPr>
      </w:pPr>
      <w:r w:rsidRPr="00CC20FD">
        <w:rPr>
          <w:rFonts w:asciiTheme="minorBidi" w:hAnsiTheme="minorBidi"/>
          <w:sz w:val="32"/>
          <w:szCs w:val="32"/>
        </w:rPr>
        <w:t>11.</w:t>
      </w:r>
      <w:r w:rsidRPr="00CC20FD">
        <w:rPr>
          <w:rFonts w:asciiTheme="minorBidi" w:hAnsiTheme="minorBidi" w:hint="cs"/>
          <w:sz w:val="32"/>
          <w:szCs w:val="32"/>
          <w:cs/>
        </w:rPr>
        <w:t>การเมืองในพื้นที่</w:t>
      </w:r>
    </w:p>
    <w:p w:rsidR="00CC20FD" w:rsidRPr="00CC20FD" w:rsidRDefault="00CC20FD" w:rsidP="00CC20FD">
      <w:pPr>
        <w:pStyle w:val="ListParagraph"/>
        <w:numPr>
          <w:ilvl w:val="0"/>
          <w:numId w:val="16"/>
        </w:numPr>
        <w:rPr>
          <w:rFonts w:asciiTheme="minorBidi" w:hAnsiTheme="minorBidi"/>
          <w:sz w:val="32"/>
          <w:szCs w:val="32"/>
        </w:rPr>
      </w:pPr>
      <w:r w:rsidRPr="00CC20FD">
        <w:rPr>
          <w:rFonts w:asciiTheme="minorBidi" w:eastAsia="Times New Roman" w:hAnsiTheme="minorBidi"/>
          <w:color w:val="222222"/>
          <w:sz w:val="32"/>
          <w:szCs w:val="32"/>
          <w:cs/>
        </w:rPr>
        <w:t>แกนนำบางชมรมมี อัตตา สูง (ชุมชนเมือง)</w:t>
      </w:r>
    </w:p>
    <w:p w:rsidR="00CC20FD" w:rsidRPr="00CC20FD" w:rsidRDefault="00CC20FD" w:rsidP="00CC20FD">
      <w:pPr>
        <w:pStyle w:val="ListParagraph"/>
        <w:numPr>
          <w:ilvl w:val="0"/>
          <w:numId w:val="16"/>
        </w:numPr>
        <w:rPr>
          <w:rFonts w:asciiTheme="minorBidi" w:hAnsiTheme="minorBidi"/>
          <w:sz w:val="32"/>
          <w:szCs w:val="32"/>
        </w:rPr>
      </w:pPr>
      <w:r w:rsidRPr="00CC20FD">
        <w:rPr>
          <w:rFonts w:asciiTheme="minorBidi" w:hAnsiTheme="minorBidi"/>
          <w:sz w:val="32"/>
          <w:szCs w:val="32"/>
          <w:cs/>
        </w:rPr>
        <w:t>ลักษณะการเมืองของพื้นที่มีผลต่อการทำงานภาคีเครือข่ายมีข้อจำกัดในการสนับสนุนช่วยเหลือในการปฏิบัติงานได้อย่างเต็มความสามารถ เช่นการช่วยเหลือค่าพาหนะ</w:t>
      </w:r>
    </w:p>
    <w:p w:rsidR="00CC20FD" w:rsidRPr="00CC20FD" w:rsidRDefault="00CC20FD" w:rsidP="00CC20FD">
      <w:pPr>
        <w:ind w:left="360"/>
        <w:rPr>
          <w:rFonts w:asciiTheme="minorBidi" w:hAnsiTheme="minorBidi"/>
          <w:sz w:val="32"/>
          <w:szCs w:val="32"/>
          <w:cs/>
        </w:rPr>
      </w:pPr>
    </w:p>
    <w:p w:rsidR="00CC20FD" w:rsidRPr="00CC20FD" w:rsidRDefault="00CC20FD" w:rsidP="00CC20FD">
      <w:pPr>
        <w:ind w:left="360"/>
        <w:rPr>
          <w:rFonts w:asciiTheme="minorBidi" w:hAnsiTheme="minorBidi"/>
          <w:sz w:val="32"/>
          <w:szCs w:val="32"/>
        </w:rPr>
      </w:pPr>
    </w:p>
    <w:sectPr w:rsidR="00CC20FD" w:rsidRPr="00CC20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72A1"/>
    <w:multiLevelType w:val="hybridMultilevel"/>
    <w:tmpl w:val="D38C3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248A3"/>
    <w:multiLevelType w:val="hybridMultilevel"/>
    <w:tmpl w:val="C79A0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07326"/>
    <w:multiLevelType w:val="hybridMultilevel"/>
    <w:tmpl w:val="6FDCA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54DB3"/>
    <w:multiLevelType w:val="hybridMultilevel"/>
    <w:tmpl w:val="3A82D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C77B5"/>
    <w:multiLevelType w:val="hybridMultilevel"/>
    <w:tmpl w:val="38E03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24D9A"/>
    <w:multiLevelType w:val="hybridMultilevel"/>
    <w:tmpl w:val="2F1483AA"/>
    <w:lvl w:ilvl="0" w:tplc="B588B3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52D04"/>
    <w:multiLevelType w:val="hybridMultilevel"/>
    <w:tmpl w:val="0A54A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C6B9B"/>
    <w:multiLevelType w:val="hybridMultilevel"/>
    <w:tmpl w:val="E4344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B43CA"/>
    <w:multiLevelType w:val="hybridMultilevel"/>
    <w:tmpl w:val="726E6DF0"/>
    <w:lvl w:ilvl="0" w:tplc="112E931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0D0489B"/>
    <w:multiLevelType w:val="hybridMultilevel"/>
    <w:tmpl w:val="70608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34345F"/>
    <w:multiLevelType w:val="hybridMultilevel"/>
    <w:tmpl w:val="D060A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102E9C"/>
    <w:multiLevelType w:val="hybridMultilevel"/>
    <w:tmpl w:val="0896A42A"/>
    <w:lvl w:ilvl="0" w:tplc="960005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754E0F"/>
    <w:multiLevelType w:val="hybridMultilevel"/>
    <w:tmpl w:val="B1967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F7AB1"/>
    <w:multiLevelType w:val="hybridMultilevel"/>
    <w:tmpl w:val="479CA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DA3514"/>
    <w:multiLevelType w:val="hybridMultilevel"/>
    <w:tmpl w:val="FE28F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AA37FE"/>
    <w:multiLevelType w:val="hybridMultilevel"/>
    <w:tmpl w:val="943AE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10"/>
  </w:num>
  <w:num w:numId="6">
    <w:abstractNumId w:val="11"/>
  </w:num>
  <w:num w:numId="7">
    <w:abstractNumId w:val="13"/>
  </w:num>
  <w:num w:numId="8">
    <w:abstractNumId w:val="3"/>
  </w:num>
  <w:num w:numId="9">
    <w:abstractNumId w:val="12"/>
  </w:num>
  <w:num w:numId="10">
    <w:abstractNumId w:val="6"/>
  </w:num>
  <w:num w:numId="11">
    <w:abstractNumId w:val="1"/>
  </w:num>
  <w:num w:numId="12">
    <w:abstractNumId w:val="4"/>
  </w:num>
  <w:num w:numId="13">
    <w:abstractNumId w:val="14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5FF"/>
    <w:rsid w:val="00066B57"/>
    <w:rsid w:val="001071FD"/>
    <w:rsid w:val="0011154A"/>
    <w:rsid w:val="002A7CA1"/>
    <w:rsid w:val="002D7E25"/>
    <w:rsid w:val="00337B40"/>
    <w:rsid w:val="00363753"/>
    <w:rsid w:val="005A75FF"/>
    <w:rsid w:val="006672FC"/>
    <w:rsid w:val="009234BF"/>
    <w:rsid w:val="009E494D"/>
    <w:rsid w:val="00C81835"/>
    <w:rsid w:val="00C87675"/>
    <w:rsid w:val="00CC20FD"/>
    <w:rsid w:val="00CE5913"/>
    <w:rsid w:val="00DA6DD8"/>
    <w:rsid w:val="00DE14C0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6B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7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6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Windows8</cp:lastModifiedBy>
  <cp:revision>2</cp:revision>
  <dcterms:created xsi:type="dcterms:W3CDTF">2017-08-29T00:04:00Z</dcterms:created>
  <dcterms:modified xsi:type="dcterms:W3CDTF">2017-08-29T00:04:00Z</dcterms:modified>
</cp:coreProperties>
</file>