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41" w:rsidRPr="00E00641" w:rsidRDefault="00E00641" w:rsidP="00D74356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00641">
        <w:rPr>
          <w:rFonts w:ascii="TH SarabunPSK" w:hAnsi="TH SarabunPSK" w:cs="TH SarabunPSK"/>
          <w:b/>
          <w:bCs/>
          <w:sz w:val="32"/>
          <w:szCs w:val="32"/>
          <w:cs/>
        </w:rPr>
        <w:t>ด้วยมูลนิธิแห่งเจ้าหญิงอัสตูเรียส รับสมัครบุคคล หน่วยวานและองค์กรต่างๆ เสนอผลงานเพื่อเข้ารับรางวัลเจ้าหญิงแห่งอัสตูเรียส</w:t>
      </w:r>
      <w:bookmarkStart w:id="0" w:name="_GoBack"/>
      <w:bookmarkEnd w:id="0"/>
      <w:r w:rsidRPr="00E006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ค.ศ. ๒๐๒๐</w:t>
      </w:r>
    </w:p>
    <w:p w:rsidR="00D74356" w:rsidRPr="00D74356" w:rsidRDefault="00E00641" w:rsidP="00D743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356" w:rsidRPr="00D74356">
        <w:rPr>
          <w:rFonts w:ascii="TH SarabunPSK" w:hAnsi="TH SarabunPSK" w:cs="TH SarabunPSK"/>
          <w:sz w:val="32"/>
          <w:szCs w:val="32"/>
          <w:cs/>
        </w:rPr>
        <w:t>ประชาสัมพันธ์การรับสมัครเข้ารับรางวัลแห่งเจ้าหญิงอัสตูเรียส ประจำปี ค.ศ. ๒๐๒๐ ผู้ที่ได้รับรางวัลเจ้าหญิงแห่งอัสตูเรียสจะได้รับมอบเหรียญรางวัล ชิ้นงานประติมากรรม ประกาศนียบัตร และเงินรางวัล รางวัลละ ๕๐</w:t>
      </w:r>
      <w:r w:rsidR="00D74356" w:rsidRPr="00D74356">
        <w:rPr>
          <w:rFonts w:ascii="TH SarabunPSK" w:hAnsi="TH SarabunPSK" w:cs="TH SarabunPSK"/>
          <w:sz w:val="32"/>
          <w:szCs w:val="32"/>
        </w:rPr>
        <w:t>,</w:t>
      </w:r>
      <w:r w:rsidR="00D74356" w:rsidRPr="00D74356">
        <w:rPr>
          <w:rFonts w:ascii="TH SarabunPSK" w:hAnsi="TH SarabunPSK" w:cs="TH SarabunPSK"/>
          <w:sz w:val="32"/>
          <w:szCs w:val="32"/>
          <w:cs/>
        </w:rPr>
        <w:t>๐๐๐ ยูโร โดยเงื่อนไขการเสนอรายชื่อมีดังนี้</w:t>
      </w:r>
    </w:p>
    <w:p w:rsidR="00D74356" w:rsidRPr="00D74356" w:rsidRDefault="00D74356" w:rsidP="00D743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356">
        <w:rPr>
          <w:rFonts w:ascii="TH SarabunPSK" w:hAnsi="TH SarabunPSK" w:cs="TH SarabunPSK"/>
          <w:sz w:val="32"/>
          <w:szCs w:val="32"/>
          <w:cs/>
        </w:rPr>
        <w:t xml:space="preserve">                        ๑. บุคคล หน่วยงาน หรือองค์กรที่มีผลงานที่โดดเด่นระดับสากลในสาขาต่าง ๆ ๘ สาขา ได้แก่ (๑) ศิลปะ (๒) วรรณคดี (๓) การสื่อสารและมนุษยศาสตร์ (๔) สังคมศาสตร์ (๕) การวิจัยทางวิทยาศาสตร์ (๖) ความร่วมมือระหว่างประเทศ (๗) การปกป้องสิทธิมนุษยชน ส่งเสริมสันติภาพและเสรีภาพ (๘) การกีฬา จะต้องมีคุณสมบัติตามที่ระบุในระเบียบการเสนอชื่อและการตัดสินผู้ได้รับรางวัล</w:t>
      </w:r>
    </w:p>
    <w:p w:rsidR="00D74356" w:rsidRPr="00D74356" w:rsidRDefault="00D74356" w:rsidP="00D743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356">
        <w:rPr>
          <w:rFonts w:ascii="TH SarabunPSK" w:hAnsi="TH SarabunPSK" w:cs="TH SarabunPSK"/>
          <w:sz w:val="32"/>
          <w:szCs w:val="32"/>
          <w:cs/>
        </w:rPr>
        <w:t xml:space="preserve">                                     ๑.๑ ด้านสังคมศาสตร์ มุ่งเน้นการตระหนักถึงความคิดสร้างสรรค์ หรืองานวิจัยในสาขาประวัติศาสตร์ กฎหมาย ครุศาสตร์ รัฐศาสตร์ จิตวิทยา สังคมวิทยา จริยศาสตร์ ปรัชญา ภูมิศาสตร์ เศรษฐศาสตร์ ประชากรศาสตร์หรือมานุษยวิทยา รวมถึงสาขาวิชาที่สอดคล้องกับแต่ละสาขาเหล่านี้</w:t>
      </w:r>
    </w:p>
    <w:p w:rsidR="00D74356" w:rsidRPr="00D74356" w:rsidRDefault="00D74356" w:rsidP="00D743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356">
        <w:rPr>
          <w:rFonts w:ascii="TH SarabunPSK" w:hAnsi="TH SarabunPSK" w:cs="TH SarabunPSK"/>
          <w:sz w:val="32"/>
          <w:szCs w:val="32"/>
          <w:cs/>
        </w:rPr>
        <w:t xml:space="preserve">                      ๑.๒ ด้านการปกป้องสิทธิมนุษยชน ส่งเสริมสันติภาพและเสรีภาพ มุ่งเน้นการตระหนักถึงการทำงานเพื่อปกป้องและส่งเสริมสิทธิมนุษยชน รวมไปถึงการส่งเสริมและคุ้มครองสันติภาพ เสรีภาพ ความเป็นหนึ่งเดียวกัน มรดกโลก และความก้าวหน้าของมนุษยชาติ</w:t>
      </w:r>
    </w:p>
    <w:p w:rsidR="00D74356" w:rsidRPr="00D74356" w:rsidRDefault="00D74356" w:rsidP="00D743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356">
        <w:rPr>
          <w:rFonts w:ascii="TH SarabunPSK" w:hAnsi="TH SarabunPSK" w:cs="TH SarabunPSK"/>
          <w:sz w:val="32"/>
          <w:szCs w:val="32"/>
          <w:cs/>
        </w:rPr>
        <w:t xml:space="preserve">                   ๒. ผู้สมัครทุกประเภทจะต้องได้รับการรับรองจากบุคคล หรือหน่วยงานที่มูลนิธิฯ รับรอง เช่น บุคคลที่เคยรับรางวัลมาก่อนหน้านี้ สถานเอกอัครราชทูตสเปนในต่างประเทศ สถานเอกอัครราชทูตต่างประเทศในสเปน</w:t>
      </w:r>
    </w:p>
    <w:p w:rsidR="00103F1F" w:rsidRPr="00D74356" w:rsidRDefault="00D74356" w:rsidP="00D743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4356">
        <w:rPr>
          <w:rFonts w:ascii="TH SarabunPSK" w:hAnsi="TH SarabunPSK" w:cs="TH SarabunPSK"/>
          <w:sz w:val="32"/>
          <w:szCs w:val="32"/>
          <w:cs/>
        </w:rPr>
        <w:t xml:space="preserve">          ผู้ที่สนใจที่มีคุณสมบัติตามที่กำหนด สามารถนำส่งใบสมัครและเอกสารประกอบให้กรมยุโรป กระทรวงการต่างประเทศ ภายในวันที่ ๑ กุมภาพันธ์ ๒๕๖๓ ทั้งนี้สามารถดูรายละเอียดเพิ่มเติมได้ทางเว็บไซต์ของมูลนิธิเจ้าหญิง</w:t>
      </w:r>
      <w:r w:rsidR="00E00641">
        <w:rPr>
          <w:rFonts w:ascii="TH SarabunPSK" w:hAnsi="TH SarabunPSK" w:cs="TH SarabunPSK"/>
          <w:sz w:val="32"/>
          <w:szCs w:val="32"/>
          <w:cs/>
        </w:rPr>
        <w:t>อัสตูเรียสที่</w:t>
      </w:r>
      <w:r w:rsidRPr="00D743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4356">
        <w:rPr>
          <w:rFonts w:ascii="TH SarabunPSK" w:hAnsi="TH SarabunPSK" w:cs="TH SarabunPSK"/>
          <w:sz w:val="32"/>
          <w:szCs w:val="32"/>
        </w:rPr>
        <w:t>http://www.fpa.es.en/</w:t>
      </w:r>
    </w:p>
    <w:sectPr w:rsidR="00103F1F" w:rsidRPr="00D743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56"/>
    <w:rsid w:val="00103F1F"/>
    <w:rsid w:val="00D74356"/>
    <w:rsid w:val="00E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6921-7AEB-4304-B516-5199ABCD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</dc:creator>
  <cp:keywords/>
  <dc:description/>
  <cp:lastModifiedBy>User_22</cp:lastModifiedBy>
  <cp:revision>2</cp:revision>
  <dcterms:created xsi:type="dcterms:W3CDTF">2020-01-22T09:11:00Z</dcterms:created>
  <dcterms:modified xsi:type="dcterms:W3CDTF">2020-01-23T02:40:00Z</dcterms:modified>
</cp:coreProperties>
</file>